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736E1" w14:textId="665FC4AC" w:rsidR="00F135F6" w:rsidRDefault="00C55A6E" w:rsidP="00D80E20">
      <w:pPr>
        <w:spacing w:before="23"/>
        <w:ind w:right="-20"/>
        <w:rPr>
          <w:rFonts w:ascii="Arial" w:hAnsi="Arial" w:cs="Arial"/>
          <w:b/>
          <w:bCs/>
          <w:color w:val="002060"/>
          <w:spacing w:val="-1"/>
          <w:sz w:val="28"/>
          <w:szCs w:val="28"/>
        </w:rPr>
      </w:pPr>
      <w:r>
        <w:rPr>
          <w:noProof/>
        </w:rPr>
        <w:drawing>
          <wp:anchor distT="0" distB="0" distL="114300" distR="114300" simplePos="0" relativeHeight="251657216" behindDoc="0" locked="0" layoutInCell="1" allowOverlap="1" wp14:anchorId="30990196" wp14:editId="47C7273E">
            <wp:simplePos x="0" y="0"/>
            <wp:positionH relativeFrom="column">
              <wp:posOffset>84074</wp:posOffset>
            </wp:positionH>
            <wp:positionV relativeFrom="paragraph">
              <wp:posOffset>-516585</wp:posOffset>
            </wp:positionV>
            <wp:extent cx="947672" cy="431596"/>
            <wp:effectExtent l="0" t="0" r="5080" b="6985"/>
            <wp:wrapNone/>
            <wp:docPr id="4" name="Picture 4" descr="Use links below to sa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 links below to save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l="33323" t="39293" r="33581" b="39374"/>
                    <a:stretch/>
                  </pic:blipFill>
                  <pic:spPr bwMode="auto">
                    <a:xfrm>
                      <a:off x="0" y="0"/>
                      <a:ext cx="947672" cy="43159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4EB527" w14:textId="1BB0BED0" w:rsidR="00F135F6" w:rsidRDefault="00127B5D" w:rsidP="00F135F6">
      <w:pPr>
        <w:jc w:val="center"/>
        <w:rPr>
          <w:rFonts w:ascii="Arial" w:hAnsi="Arial" w:cs="Arial"/>
          <w:b/>
          <w:bCs/>
          <w:color w:val="002060"/>
          <w:sz w:val="28"/>
          <w:szCs w:val="28"/>
        </w:rPr>
      </w:pPr>
      <w:r>
        <w:rPr>
          <w:rFonts w:ascii="Arial" w:hAnsi="Arial" w:cs="Arial"/>
          <w:b/>
          <w:bCs/>
          <w:color w:val="002060"/>
          <w:sz w:val="28"/>
          <w:szCs w:val="28"/>
        </w:rPr>
        <w:t>DATA PROTECTION POLICY STATEMENT</w:t>
      </w:r>
    </w:p>
    <w:p w14:paraId="0BF62538" w14:textId="4D8D57D2" w:rsidR="00AB7F91" w:rsidRDefault="00AB7F91" w:rsidP="00F135F6">
      <w:pPr>
        <w:jc w:val="center"/>
        <w:rPr>
          <w:rFonts w:ascii="Arial" w:hAnsi="Arial" w:cs="Arial"/>
          <w:b/>
          <w:bCs/>
          <w:color w:val="002060"/>
          <w:spacing w:val="-10"/>
          <w:sz w:val="28"/>
          <w:szCs w:val="28"/>
        </w:rPr>
      </w:pPr>
    </w:p>
    <w:p w14:paraId="23CF5A90" w14:textId="1C555E15" w:rsidR="00D95E88" w:rsidRPr="004F3B42" w:rsidRDefault="00D95E88" w:rsidP="00D95E88">
      <w:pPr>
        <w:pStyle w:val="font8"/>
        <w:spacing w:before="0" w:beforeAutospacing="0" w:after="0" w:afterAutospacing="0"/>
        <w:textAlignment w:val="baseline"/>
        <w:rPr>
          <w:rFonts w:ascii="Arial" w:hAnsi="Arial" w:cs="Arial"/>
          <w:b/>
          <w:sz w:val="18"/>
          <w:szCs w:val="18"/>
        </w:rPr>
      </w:pPr>
      <w:r w:rsidRPr="004F3B42">
        <w:rPr>
          <w:rFonts w:ascii="Arial" w:hAnsi="Arial" w:cs="Arial"/>
          <w:b/>
          <w:sz w:val="18"/>
          <w:szCs w:val="18"/>
        </w:rPr>
        <w:t xml:space="preserve">Bathgate Thistle Community Football Club is fully committed to </w:t>
      </w:r>
      <w:r>
        <w:rPr>
          <w:rFonts w:ascii="Arial" w:hAnsi="Arial" w:cs="Arial"/>
          <w:b/>
          <w:sz w:val="18"/>
          <w:szCs w:val="18"/>
        </w:rPr>
        <w:t xml:space="preserve">the protection of data of all Community Club members </w:t>
      </w:r>
      <w:r w:rsidRPr="0018398A">
        <w:rPr>
          <w:rFonts w:ascii="Arial" w:hAnsi="Arial" w:cs="Arial"/>
          <w:b/>
          <w:sz w:val="18"/>
          <w:szCs w:val="18"/>
        </w:rPr>
        <w:t xml:space="preserve">as part of its day to day running of the club and shall take all reasonable steps to do so in accordance with this Policy. </w:t>
      </w:r>
      <w:r>
        <w:rPr>
          <w:rFonts w:ascii="Arial" w:hAnsi="Arial" w:cs="Arial"/>
          <w:b/>
          <w:sz w:val="18"/>
          <w:szCs w:val="18"/>
        </w:rPr>
        <w:t xml:space="preserve"> </w:t>
      </w:r>
    </w:p>
    <w:p w14:paraId="64D1FA63" w14:textId="77777777" w:rsidR="00D95E88" w:rsidRPr="004F3B42" w:rsidRDefault="00D95E88" w:rsidP="00D95E88">
      <w:pPr>
        <w:pStyle w:val="font8"/>
        <w:spacing w:before="0" w:beforeAutospacing="0" w:after="0" w:afterAutospacing="0"/>
        <w:textAlignment w:val="baseline"/>
        <w:rPr>
          <w:rFonts w:ascii="Arial" w:hAnsi="Arial" w:cs="Arial"/>
          <w:b/>
          <w:sz w:val="18"/>
          <w:szCs w:val="18"/>
        </w:rPr>
      </w:pPr>
      <w:r w:rsidRPr="0018398A">
        <w:rPr>
          <w:rFonts w:ascii="Arial" w:hAnsi="Arial" w:cs="Arial"/>
          <w:b/>
          <w:sz w:val="18"/>
          <w:szCs w:val="18"/>
        </w:rPr>
        <w:t>​</w:t>
      </w:r>
    </w:p>
    <w:p w14:paraId="667F8B05" w14:textId="77EFC869" w:rsidR="00D95E88" w:rsidRDefault="00D95E88" w:rsidP="00D95E88">
      <w:pPr>
        <w:pStyle w:val="font8"/>
        <w:spacing w:before="0" w:beforeAutospacing="0" w:after="0" w:afterAutospacing="0"/>
        <w:textAlignment w:val="baseline"/>
        <w:rPr>
          <w:rFonts w:ascii="Arial" w:hAnsi="Arial" w:cs="Arial"/>
          <w:b/>
          <w:sz w:val="18"/>
          <w:szCs w:val="18"/>
        </w:rPr>
      </w:pPr>
      <w:r w:rsidRPr="004F3B42">
        <w:rPr>
          <w:rFonts w:ascii="Arial" w:hAnsi="Arial" w:cs="Arial"/>
          <w:b/>
          <w:sz w:val="18"/>
          <w:szCs w:val="18"/>
        </w:rPr>
        <w:t xml:space="preserve">For the purposes of this </w:t>
      </w:r>
      <w:proofErr w:type="gramStart"/>
      <w:r w:rsidRPr="004F3B42">
        <w:rPr>
          <w:rFonts w:ascii="Arial" w:hAnsi="Arial" w:cs="Arial"/>
          <w:b/>
          <w:sz w:val="18"/>
          <w:szCs w:val="18"/>
        </w:rPr>
        <w:t>policy</w:t>
      </w:r>
      <w:proofErr w:type="gramEnd"/>
      <w:r w:rsidRPr="004F3B42">
        <w:rPr>
          <w:rFonts w:ascii="Arial" w:hAnsi="Arial" w:cs="Arial"/>
          <w:b/>
          <w:sz w:val="18"/>
          <w:szCs w:val="18"/>
        </w:rPr>
        <w:t xml:space="preserve"> </w:t>
      </w:r>
      <w:r>
        <w:rPr>
          <w:rFonts w:ascii="Arial" w:hAnsi="Arial" w:cs="Arial"/>
          <w:b/>
          <w:sz w:val="18"/>
          <w:szCs w:val="18"/>
        </w:rPr>
        <w:t xml:space="preserve">it applies to data held by the club including that of associated members of the club and/or third-party information held by the club to which is held on record. </w:t>
      </w:r>
    </w:p>
    <w:p w14:paraId="46051D9A" w14:textId="77777777" w:rsidR="00D95E88" w:rsidRPr="008D2120" w:rsidRDefault="00D95E88" w:rsidP="00D95E88">
      <w:pPr>
        <w:pStyle w:val="font8"/>
        <w:spacing w:before="0" w:beforeAutospacing="0" w:after="0" w:afterAutospacing="0"/>
        <w:textAlignment w:val="baseline"/>
        <w:rPr>
          <w:rFonts w:ascii="Arial" w:hAnsi="Arial" w:cs="Arial"/>
          <w:color w:val="000000"/>
          <w:sz w:val="18"/>
          <w:szCs w:val="18"/>
          <w:bdr w:val="none" w:sz="0" w:space="0" w:color="auto" w:frame="1"/>
        </w:rPr>
      </w:pPr>
    </w:p>
    <w:p w14:paraId="4D4D6E2B" w14:textId="5BFEE66D" w:rsidR="00D95E88" w:rsidRPr="003F57A5" w:rsidRDefault="00D95E88" w:rsidP="00D95E88">
      <w:pPr>
        <w:pStyle w:val="ListParagraph"/>
        <w:numPr>
          <w:ilvl w:val="0"/>
          <w:numId w:val="49"/>
        </w:numPr>
        <w:spacing w:after="160" w:line="259" w:lineRule="auto"/>
        <w:rPr>
          <w:rFonts w:ascii="Arial" w:hAnsi="Arial" w:cs="Arial"/>
          <w:b/>
          <w:bCs/>
          <w:color w:val="000000"/>
          <w:sz w:val="18"/>
          <w:szCs w:val="18"/>
          <w:bdr w:val="none" w:sz="0" w:space="0" w:color="auto" w:frame="1"/>
          <w:lang w:eastAsia="en-GB"/>
        </w:rPr>
      </w:pPr>
      <w:r w:rsidRPr="003F57A5">
        <w:rPr>
          <w:rFonts w:ascii="Arial" w:hAnsi="Arial" w:cs="Arial"/>
          <w:b/>
          <w:bCs/>
          <w:color w:val="000000"/>
          <w:sz w:val="18"/>
          <w:szCs w:val="18"/>
          <w:bdr w:val="none" w:sz="0" w:space="0" w:color="auto" w:frame="1"/>
          <w:lang w:eastAsia="en-GB"/>
        </w:rPr>
        <w:t>Introduction</w:t>
      </w:r>
    </w:p>
    <w:p w14:paraId="2E883D91" w14:textId="77777777" w:rsidR="00D95E88" w:rsidRPr="008D2120" w:rsidRDefault="00D95E88" w:rsidP="00D95E88">
      <w:pPr>
        <w:pStyle w:val="ListParagraph"/>
        <w:ind w:left="360"/>
        <w:rPr>
          <w:rFonts w:ascii="Arial" w:hAnsi="Arial" w:cs="Arial"/>
          <w:color w:val="000000"/>
          <w:sz w:val="18"/>
          <w:szCs w:val="18"/>
          <w:bdr w:val="none" w:sz="0" w:space="0" w:color="auto" w:frame="1"/>
          <w:lang w:eastAsia="en-GB"/>
        </w:rPr>
      </w:pPr>
    </w:p>
    <w:p w14:paraId="3BAEA444" w14:textId="17A69B1C" w:rsidR="00D95E88" w:rsidRDefault="00D95E88" w:rsidP="00D95E88">
      <w:pPr>
        <w:pStyle w:val="ListParagraph"/>
        <w:numPr>
          <w:ilvl w:val="1"/>
          <w:numId w:val="49"/>
        </w:numPr>
        <w:spacing w:after="160" w:line="259" w:lineRule="auto"/>
        <w:rPr>
          <w:rFonts w:ascii="Arial" w:hAnsi="Arial" w:cs="Arial"/>
          <w:color w:val="000000"/>
          <w:sz w:val="18"/>
          <w:szCs w:val="18"/>
          <w:bdr w:val="none" w:sz="0" w:space="0" w:color="auto" w:frame="1"/>
          <w:lang w:eastAsia="en-GB"/>
        </w:rPr>
      </w:pPr>
      <w:r w:rsidRPr="00AA3B4C">
        <w:rPr>
          <w:rFonts w:ascii="Arial" w:hAnsi="Arial" w:cs="Arial"/>
          <w:color w:val="000000"/>
          <w:sz w:val="18"/>
          <w:szCs w:val="18"/>
          <w:bdr w:val="none" w:sz="0" w:space="0" w:color="auto" w:frame="1"/>
          <w:lang w:eastAsia="en-GB"/>
        </w:rPr>
        <w:t>Bathgate Thistle CFC is required to process relevant personal data regarding its members and any associated third parties as part of its daily operation and shall take all reasonable steps to do so in accordance with this Policy.</w:t>
      </w:r>
    </w:p>
    <w:p w14:paraId="6D994BA6" w14:textId="77777777" w:rsidR="00015824" w:rsidRDefault="00015824" w:rsidP="00015824">
      <w:pPr>
        <w:pStyle w:val="ListParagraph"/>
        <w:spacing w:after="160" w:line="259" w:lineRule="auto"/>
        <w:ind w:left="792"/>
        <w:rPr>
          <w:rFonts w:ascii="Arial" w:hAnsi="Arial" w:cs="Arial"/>
          <w:color w:val="000000"/>
          <w:sz w:val="18"/>
          <w:szCs w:val="18"/>
          <w:bdr w:val="none" w:sz="0" w:space="0" w:color="auto" w:frame="1"/>
          <w:lang w:eastAsia="en-GB"/>
        </w:rPr>
      </w:pPr>
    </w:p>
    <w:p w14:paraId="35E08E35" w14:textId="1AF6D7E7" w:rsidR="00D95E88" w:rsidRDefault="00D95E88" w:rsidP="00D95E88">
      <w:pPr>
        <w:pStyle w:val="ListParagraph"/>
        <w:numPr>
          <w:ilvl w:val="1"/>
          <w:numId w:val="49"/>
        </w:numPr>
        <w:spacing w:after="160" w:line="259" w:lineRule="auto"/>
        <w:rPr>
          <w:rFonts w:ascii="Arial" w:hAnsi="Arial" w:cs="Arial"/>
          <w:color w:val="000000"/>
          <w:sz w:val="18"/>
          <w:szCs w:val="18"/>
          <w:bdr w:val="none" w:sz="0" w:space="0" w:color="auto" w:frame="1"/>
          <w:lang w:eastAsia="en-GB"/>
        </w:rPr>
      </w:pPr>
      <w:r w:rsidRPr="00843CC4">
        <w:rPr>
          <w:rFonts w:ascii="Arial" w:hAnsi="Arial" w:cs="Arial"/>
          <w:color w:val="000000"/>
          <w:sz w:val="18"/>
          <w:szCs w:val="18"/>
          <w:bdr w:val="none" w:sz="0" w:space="0" w:color="auto" w:frame="1"/>
          <w:lang w:eastAsia="en-GB"/>
        </w:rPr>
        <w:t xml:space="preserve">Processing may include obtaining, recording, holding, disclosing, </w:t>
      </w:r>
      <w:proofErr w:type="gramStart"/>
      <w:r w:rsidRPr="00843CC4">
        <w:rPr>
          <w:rFonts w:ascii="Arial" w:hAnsi="Arial" w:cs="Arial"/>
          <w:color w:val="000000"/>
          <w:sz w:val="18"/>
          <w:szCs w:val="18"/>
          <w:bdr w:val="none" w:sz="0" w:space="0" w:color="auto" w:frame="1"/>
          <w:lang w:eastAsia="en-GB"/>
        </w:rPr>
        <w:t>destroying</w:t>
      </w:r>
      <w:proofErr w:type="gramEnd"/>
      <w:r w:rsidRPr="00843CC4">
        <w:rPr>
          <w:rFonts w:ascii="Arial" w:hAnsi="Arial" w:cs="Arial"/>
          <w:color w:val="000000"/>
          <w:sz w:val="18"/>
          <w:szCs w:val="18"/>
          <w:bdr w:val="none" w:sz="0" w:space="0" w:color="auto" w:frame="1"/>
          <w:lang w:eastAsia="en-GB"/>
        </w:rPr>
        <w:t xml:space="preserve"> or otherwise using data. In this Policy any reference to members o or </w:t>
      </w:r>
      <w:proofErr w:type="gramStart"/>
      <w:r w:rsidRPr="00843CC4">
        <w:rPr>
          <w:rFonts w:ascii="Arial" w:hAnsi="Arial" w:cs="Arial"/>
          <w:color w:val="000000"/>
          <w:sz w:val="18"/>
          <w:szCs w:val="18"/>
          <w:bdr w:val="none" w:sz="0" w:space="0" w:color="auto" w:frame="1"/>
          <w:lang w:eastAsia="en-GB"/>
        </w:rPr>
        <w:t>third-parties</w:t>
      </w:r>
      <w:proofErr w:type="gramEnd"/>
      <w:r w:rsidRPr="00843CC4">
        <w:rPr>
          <w:rFonts w:ascii="Arial" w:hAnsi="Arial" w:cs="Arial"/>
          <w:color w:val="000000"/>
          <w:sz w:val="18"/>
          <w:szCs w:val="18"/>
          <w:bdr w:val="none" w:sz="0" w:space="0" w:color="auto" w:frame="1"/>
          <w:lang w:eastAsia="en-GB"/>
        </w:rPr>
        <w:t xml:space="preserve"> includes current past or prospective members or third parties.</w:t>
      </w:r>
    </w:p>
    <w:p w14:paraId="4CA600F6" w14:textId="77777777" w:rsidR="00015824" w:rsidRPr="00015824" w:rsidRDefault="00015824" w:rsidP="00015824">
      <w:pPr>
        <w:pStyle w:val="ListParagraph"/>
        <w:rPr>
          <w:rFonts w:ascii="Arial" w:hAnsi="Arial" w:cs="Arial"/>
          <w:color w:val="000000"/>
          <w:sz w:val="18"/>
          <w:szCs w:val="18"/>
          <w:bdr w:val="none" w:sz="0" w:space="0" w:color="auto" w:frame="1"/>
          <w:lang w:eastAsia="en-GB"/>
        </w:rPr>
      </w:pPr>
    </w:p>
    <w:p w14:paraId="43486DB8" w14:textId="77777777" w:rsidR="00015824" w:rsidRPr="00843CC4" w:rsidRDefault="00015824" w:rsidP="00015824">
      <w:pPr>
        <w:pStyle w:val="ListParagraph"/>
        <w:spacing w:after="160" w:line="259" w:lineRule="auto"/>
        <w:ind w:left="792"/>
        <w:rPr>
          <w:rFonts w:ascii="Arial" w:hAnsi="Arial" w:cs="Arial"/>
          <w:color w:val="000000"/>
          <w:sz w:val="18"/>
          <w:szCs w:val="18"/>
          <w:bdr w:val="none" w:sz="0" w:space="0" w:color="auto" w:frame="1"/>
          <w:lang w:eastAsia="en-GB"/>
        </w:rPr>
      </w:pPr>
    </w:p>
    <w:p w14:paraId="02BC685D" w14:textId="2A777C9B" w:rsidR="00D95E88" w:rsidRDefault="00D95E88" w:rsidP="00D95E88">
      <w:pPr>
        <w:pStyle w:val="ListParagraph"/>
        <w:numPr>
          <w:ilvl w:val="1"/>
          <w:numId w:val="49"/>
        </w:numPr>
        <w:spacing w:after="160" w:line="259" w:lineRule="auto"/>
        <w:rPr>
          <w:rFonts w:ascii="Arial" w:hAnsi="Arial" w:cs="Arial"/>
          <w:color w:val="000000"/>
          <w:sz w:val="18"/>
          <w:szCs w:val="18"/>
          <w:bdr w:val="none" w:sz="0" w:space="0" w:color="auto" w:frame="1"/>
          <w:lang w:eastAsia="en-GB"/>
        </w:rPr>
      </w:pPr>
      <w:r w:rsidRPr="00843CC4">
        <w:rPr>
          <w:rFonts w:ascii="Arial" w:hAnsi="Arial" w:cs="Arial"/>
          <w:color w:val="000000"/>
          <w:sz w:val="18"/>
          <w:szCs w:val="18"/>
          <w:bdr w:val="none" w:sz="0" w:space="0" w:color="auto" w:frame="1"/>
          <w:lang w:eastAsia="en-GB"/>
        </w:rPr>
        <w:t>All members authorise Bathgate Thistle CFC to hold data, under cover of the Data Protection Act 1998, in relation to advertising, marketing &amp; public relations, accounts &amp; records, administration of membership records including preparation of team-lines and fundraising activities.</w:t>
      </w:r>
    </w:p>
    <w:p w14:paraId="44F4179B" w14:textId="748BF19D" w:rsidR="00015824" w:rsidRPr="00843CC4" w:rsidRDefault="00015824" w:rsidP="00015824">
      <w:pPr>
        <w:pStyle w:val="ListParagraph"/>
        <w:spacing w:after="160" w:line="259" w:lineRule="auto"/>
        <w:ind w:left="792"/>
        <w:rPr>
          <w:rFonts w:ascii="Arial" w:hAnsi="Arial" w:cs="Arial"/>
          <w:color w:val="000000"/>
          <w:sz w:val="18"/>
          <w:szCs w:val="18"/>
          <w:bdr w:val="none" w:sz="0" w:space="0" w:color="auto" w:frame="1"/>
          <w:lang w:eastAsia="en-GB"/>
        </w:rPr>
      </w:pPr>
    </w:p>
    <w:p w14:paraId="10FC7AD9" w14:textId="77777777" w:rsidR="00D95E88" w:rsidRDefault="00D95E88" w:rsidP="00D95E88">
      <w:pPr>
        <w:pStyle w:val="ListParagraph"/>
        <w:numPr>
          <w:ilvl w:val="1"/>
          <w:numId w:val="49"/>
        </w:numPr>
        <w:spacing w:after="160" w:line="259" w:lineRule="auto"/>
        <w:rPr>
          <w:rFonts w:ascii="Arial" w:hAnsi="Arial" w:cs="Arial"/>
          <w:color w:val="000000"/>
          <w:sz w:val="18"/>
          <w:szCs w:val="18"/>
          <w:bdr w:val="none" w:sz="0" w:space="0" w:color="auto" w:frame="1"/>
          <w:lang w:eastAsia="en-GB"/>
        </w:rPr>
      </w:pPr>
      <w:r w:rsidRPr="00843CC4">
        <w:rPr>
          <w:rFonts w:ascii="Arial" w:hAnsi="Arial" w:cs="Arial"/>
          <w:color w:val="000000"/>
          <w:sz w:val="18"/>
          <w:szCs w:val="18"/>
          <w:bdr w:val="none" w:sz="0" w:space="0" w:color="auto" w:frame="1"/>
          <w:lang w:eastAsia="en-GB"/>
        </w:rPr>
        <w:t>The club’s appointed Secretary will act as Data Protection Compliance Officer.</w:t>
      </w:r>
    </w:p>
    <w:p w14:paraId="4101A01D" w14:textId="77777777" w:rsidR="00D95E88" w:rsidRPr="00324837" w:rsidRDefault="00D95E88" w:rsidP="00D95E88">
      <w:pPr>
        <w:pStyle w:val="ListParagraph"/>
        <w:ind w:left="360"/>
        <w:rPr>
          <w:rFonts w:ascii="Arial" w:hAnsi="Arial" w:cs="Arial"/>
          <w:color w:val="000000"/>
          <w:sz w:val="18"/>
          <w:szCs w:val="18"/>
          <w:bdr w:val="none" w:sz="0" w:space="0" w:color="auto" w:frame="1"/>
          <w:lang w:eastAsia="en-GB"/>
        </w:rPr>
      </w:pPr>
    </w:p>
    <w:p w14:paraId="76685BBD" w14:textId="77777777" w:rsidR="00D95E88" w:rsidRPr="003F57A5" w:rsidRDefault="00D95E88" w:rsidP="00D95E88">
      <w:pPr>
        <w:pStyle w:val="ListParagraph"/>
        <w:numPr>
          <w:ilvl w:val="0"/>
          <w:numId w:val="49"/>
        </w:numPr>
        <w:spacing w:after="160" w:line="259" w:lineRule="auto"/>
        <w:rPr>
          <w:rFonts w:ascii="Arial" w:hAnsi="Arial" w:cs="Arial"/>
          <w:b/>
          <w:bCs/>
          <w:color w:val="000000"/>
          <w:sz w:val="18"/>
          <w:szCs w:val="18"/>
          <w:bdr w:val="none" w:sz="0" w:space="0" w:color="auto" w:frame="1"/>
          <w:lang w:eastAsia="en-GB"/>
        </w:rPr>
      </w:pPr>
      <w:r w:rsidRPr="003F57A5">
        <w:rPr>
          <w:rFonts w:ascii="Arial" w:hAnsi="Arial" w:cs="Arial"/>
          <w:b/>
          <w:bCs/>
          <w:color w:val="000000"/>
          <w:sz w:val="18"/>
          <w:szCs w:val="18"/>
          <w:bdr w:val="none" w:sz="0" w:space="0" w:color="auto" w:frame="1"/>
          <w:lang w:eastAsia="en-GB"/>
        </w:rPr>
        <w:t xml:space="preserve">The </w:t>
      </w:r>
      <w:proofErr w:type="gramStart"/>
      <w:r w:rsidRPr="003F57A5">
        <w:rPr>
          <w:rFonts w:ascii="Arial" w:hAnsi="Arial" w:cs="Arial"/>
          <w:b/>
          <w:bCs/>
          <w:color w:val="000000"/>
          <w:sz w:val="18"/>
          <w:szCs w:val="18"/>
          <w:bdr w:val="none" w:sz="0" w:space="0" w:color="auto" w:frame="1"/>
          <w:lang w:eastAsia="en-GB"/>
        </w:rPr>
        <w:t>Principles</w:t>
      </w:r>
      <w:proofErr w:type="gramEnd"/>
    </w:p>
    <w:p w14:paraId="1C944E62" w14:textId="77777777" w:rsidR="00D95E88" w:rsidRPr="00324837" w:rsidRDefault="00D95E88" w:rsidP="00D95E88">
      <w:pPr>
        <w:pStyle w:val="ListParagraph"/>
        <w:ind w:left="360"/>
        <w:rPr>
          <w:rFonts w:ascii="Arial" w:hAnsi="Arial" w:cs="Arial"/>
          <w:color w:val="000000"/>
          <w:sz w:val="18"/>
          <w:szCs w:val="18"/>
          <w:bdr w:val="none" w:sz="0" w:space="0" w:color="auto" w:frame="1"/>
          <w:lang w:eastAsia="en-GB"/>
        </w:rPr>
      </w:pPr>
    </w:p>
    <w:p w14:paraId="008FCEA9" w14:textId="77777777" w:rsidR="00D95E88" w:rsidRPr="00324837" w:rsidRDefault="00D95E88" w:rsidP="00D95E88">
      <w:pPr>
        <w:pStyle w:val="ListParagraph"/>
        <w:numPr>
          <w:ilvl w:val="1"/>
          <w:numId w:val="49"/>
        </w:numPr>
        <w:spacing w:after="160" w:line="259" w:lineRule="auto"/>
        <w:rPr>
          <w:rFonts w:ascii="Arial" w:hAnsi="Arial" w:cs="Arial"/>
          <w:color w:val="000000"/>
          <w:sz w:val="18"/>
          <w:szCs w:val="18"/>
          <w:bdr w:val="none" w:sz="0" w:space="0" w:color="auto" w:frame="1"/>
          <w:lang w:eastAsia="en-GB"/>
        </w:rPr>
      </w:pPr>
      <w:r w:rsidRPr="003E0C2F">
        <w:rPr>
          <w:rFonts w:ascii="Arial" w:hAnsi="Arial" w:cs="Arial"/>
          <w:color w:val="000000"/>
          <w:sz w:val="18"/>
          <w:szCs w:val="18"/>
          <w:bdr w:val="none" w:sz="0" w:space="0" w:color="auto" w:frame="1"/>
          <w:lang w:eastAsia="en-GB"/>
        </w:rPr>
        <w:t>Anyone processing personal data must comply with the eight principles of good practice. These provide that personal data must be:</w:t>
      </w:r>
    </w:p>
    <w:p w14:paraId="27F7E0B2" w14:textId="77777777" w:rsidR="00D95E88" w:rsidRPr="00324837" w:rsidRDefault="00D95E88" w:rsidP="00D95E88">
      <w:pPr>
        <w:pStyle w:val="ListParagraph"/>
        <w:numPr>
          <w:ilvl w:val="2"/>
          <w:numId w:val="49"/>
        </w:numPr>
        <w:spacing w:after="160" w:line="259" w:lineRule="auto"/>
        <w:rPr>
          <w:rFonts w:ascii="Arial" w:hAnsi="Arial" w:cs="Arial"/>
          <w:color w:val="000000"/>
          <w:sz w:val="18"/>
          <w:szCs w:val="18"/>
          <w:bdr w:val="none" w:sz="0" w:space="0" w:color="auto" w:frame="1"/>
          <w:lang w:eastAsia="en-GB"/>
        </w:rPr>
      </w:pPr>
      <w:r w:rsidRPr="00324837">
        <w:rPr>
          <w:rFonts w:ascii="Arial" w:hAnsi="Arial" w:cs="Arial"/>
          <w:color w:val="000000"/>
          <w:sz w:val="18"/>
          <w:szCs w:val="18"/>
          <w:bdr w:val="none" w:sz="0" w:space="0" w:color="auto" w:frame="1"/>
          <w:lang w:eastAsia="en-GB"/>
        </w:rPr>
        <w:t xml:space="preserve"> </w:t>
      </w:r>
      <w:r w:rsidRPr="003E0C2F">
        <w:rPr>
          <w:rFonts w:ascii="Arial" w:hAnsi="Arial" w:cs="Arial"/>
          <w:color w:val="000000"/>
          <w:sz w:val="18"/>
          <w:szCs w:val="18"/>
          <w:bdr w:val="none" w:sz="0" w:space="0" w:color="auto" w:frame="1"/>
          <w:lang w:eastAsia="en-GB"/>
        </w:rPr>
        <w:t>Processed fairly and lawfully.</w:t>
      </w:r>
    </w:p>
    <w:p w14:paraId="6B73C216" w14:textId="56C2AC1F" w:rsidR="00D95E88" w:rsidRPr="00324837" w:rsidRDefault="00D95E88" w:rsidP="00D95E88">
      <w:pPr>
        <w:pStyle w:val="ListParagraph"/>
        <w:numPr>
          <w:ilvl w:val="2"/>
          <w:numId w:val="49"/>
        </w:numPr>
        <w:spacing w:after="160" w:line="259" w:lineRule="auto"/>
        <w:rPr>
          <w:rFonts w:ascii="Arial" w:hAnsi="Arial" w:cs="Arial"/>
          <w:color w:val="000000"/>
          <w:sz w:val="18"/>
          <w:szCs w:val="18"/>
          <w:bdr w:val="none" w:sz="0" w:space="0" w:color="auto" w:frame="1"/>
          <w:lang w:eastAsia="en-GB"/>
        </w:rPr>
      </w:pPr>
      <w:r>
        <w:rPr>
          <w:rFonts w:ascii="Arial" w:hAnsi="Arial" w:cs="Arial"/>
          <w:color w:val="000000"/>
          <w:sz w:val="18"/>
          <w:szCs w:val="18"/>
          <w:bdr w:val="none" w:sz="0" w:space="0" w:color="auto" w:frame="1"/>
          <w:lang w:eastAsia="en-GB"/>
        </w:rPr>
        <w:t xml:space="preserve"> </w:t>
      </w:r>
      <w:r w:rsidRPr="003E0C2F">
        <w:rPr>
          <w:rFonts w:ascii="Arial" w:hAnsi="Arial" w:cs="Arial"/>
          <w:color w:val="000000"/>
          <w:sz w:val="18"/>
          <w:szCs w:val="18"/>
          <w:bdr w:val="none" w:sz="0" w:space="0" w:color="auto" w:frame="1"/>
          <w:lang w:eastAsia="en-GB"/>
        </w:rPr>
        <w:t>Processed for limited purposes and in an appropriate way.</w:t>
      </w:r>
    </w:p>
    <w:p w14:paraId="52E9BEE3" w14:textId="77777777" w:rsidR="00D95E88" w:rsidRPr="00324837" w:rsidRDefault="00D95E88" w:rsidP="00D95E88">
      <w:pPr>
        <w:pStyle w:val="ListParagraph"/>
        <w:numPr>
          <w:ilvl w:val="2"/>
          <w:numId w:val="49"/>
        </w:numPr>
        <w:spacing w:after="160" w:line="259" w:lineRule="auto"/>
        <w:rPr>
          <w:rFonts w:ascii="Arial" w:hAnsi="Arial" w:cs="Arial"/>
          <w:color w:val="000000"/>
          <w:sz w:val="18"/>
          <w:szCs w:val="18"/>
          <w:bdr w:val="none" w:sz="0" w:space="0" w:color="auto" w:frame="1"/>
          <w:lang w:eastAsia="en-GB"/>
        </w:rPr>
      </w:pPr>
      <w:r>
        <w:rPr>
          <w:rFonts w:ascii="Arial" w:hAnsi="Arial" w:cs="Arial"/>
          <w:color w:val="000000"/>
          <w:sz w:val="18"/>
          <w:szCs w:val="18"/>
          <w:bdr w:val="none" w:sz="0" w:space="0" w:color="auto" w:frame="1"/>
          <w:lang w:eastAsia="en-GB"/>
        </w:rPr>
        <w:t xml:space="preserve"> Adequate, </w:t>
      </w:r>
      <w:proofErr w:type="gramStart"/>
      <w:r>
        <w:rPr>
          <w:rFonts w:ascii="Arial" w:hAnsi="Arial" w:cs="Arial"/>
          <w:color w:val="000000"/>
          <w:sz w:val="18"/>
          <w:szCs w:val="18"/>
          <w:bdr w:val="none" w:sz="0" w:space="0" w:color="auto" w:frame="1"/>
          <w:lang w:eastAsia="en-GB"/>
        </w:rPr>
        <w:t>relevant</w:t>
      </w:r>
      <w:proofErr w:type="gramEnd"/>
      <w:r>
        <w:rPr>
          <w:rFonts w:ascii="Arial" w:hAnsi="Arial" w:cs="Arial"/>
          <w:color w:val="000000"/>
          <w:sz w:val="18"/>
          <w:szCs w:val="18"/>
          <w:bdr w:val="none" w:sz="0" w:space="0" w:color="auto" w:frame="1"/>
          <w:lang w:eastAsia="en-GB"/>
        </w:rPr>
        <w:t xml:space="preserve"> and not excessive for the purposes.</w:t>
      </w:r>
    </w:p>
    <w:p w14:paraId="6C4CFA7B" w14:textId="77777777" w:rsidR="00D95E88" w:rsidRPr="00324837" w:rsidRDefault="00D95E88" w:rsidP="00D95E88">
      <w:pPr>
        <w:pStyle w:val="ListParagraph"/>
        <w:numPr>
          <w:ilvl w:val="2"/>
          <w:numId w:val="49"/>
        </w:numPr>
        <w:spacing w:after="160" w:line="259" w:lineRule="auto"/>
        <w:rPr>
          <w:rFonts w:ascii="Arial" w:hAnsi="Arial" w:cs="Arial"/>
          <w:color w:val="000000"/>
          <w:sz w:val="18"/>
          <w:szCs w:val="18"/>
          <w:bdr w:val="none" w:sz="0" w:space="0" w:color="auto" w:frame="1"/>
          <w:lang w:eastAsia="en-GB"/>
        </w:rPr>
      </w:pPr>
      <w:r w:rsidRPr="00324837">
        <w:rPr>
          <w:rFonts w:ascii="Arial" w:hAnsi="Arial" w:cs="Arial"/>
          <w:color w:val="000000"/>
          <w:sz w:val="18"/>
          <w:szCs w:val="18"/>
          <w:bdr w:val="none" w:sz="0" w:space="0" w:color="auto" w:frame="1"/>
          <w:lang w:eastAsia="en-GB"/>
        </w:rPr>
        <w:t xml:space="preserve"> Accurate.</w:t>
      </w:r>
    </w:p>
    <w:p w14:paraId="60322FBA" w14:textId="77777777" w:rsidR="00D95E88" w:rsidRPr="00324837" w:rsidRDefault="00D95E88" w:rsidP="00D95E88">
      <w:pPr>
        <w:pStyle w:val="ListParagraph"/>
        <w:numPr>
          <w:ilvl w:val="2"/>
          <w:numId w:val="49"/>
        </w:numPr>
        <w:spacing w:after="160" w:line="259" w:lineRule="auto"/>
        <w:rPr>
          <w:rFonts w:ascii="Arial" w:hAnsi="Arial" w:cs="Arial"/>
          <w:color w:val="000000"/>
          <w:sz w:val="18"/>
          <w:szCs w:val="18"/>
          <w:bdr w:val="none" w:sz="0" w:space="0" w:color="auto" w:frame="1"/>
          <w:lang w:eastAsia="en-GB"/>
        </w:rPr>
      </w:pPr>
      <w:r w:rsidRPr="00324837">
        <w:rPr>
          <w:rFonts w:ascii="Arial" w:hAnsi="Arial" w:cs="Arial"/>
          <w:color w:val="000000"/>
          <w:sz w:val="18"/>
          <w:szCs w:val="18"/>
          <w:bdr w:val="none" w:sz="0" w:space="0" w:color="auto" w:frame="1"/>
          <w:lang w:eastAsia="en-GB"/>
        </w:rPr>
        <w:t xml:space="preserve"> Not kept longer than necessary for the purpose.</w:t>
      </w:r>
    </w:p>
    <w:p w14:paraId="005DD3E8" w14:textId="77777777" w:rsidR="00D95E88" w:rsidRPr="00324837" w:rsidRDefault="00D95E88" w:rsidP="00D95E88">
      <w:pPr>
        <w:pStyle w:val="ListParagraph"/>
        <w:numPr>
          <w:ilvl w:val="2"/>
          <w:numId w:val="49"/>
        </w:numPr>
        <w:spacing w:after="160" w:line="259" w:lineRule="auto"/>
        <w:rPr>
          <w:rFonts w:ascii="Arial" w:hAnsi="Arial" w:cs="Arial"/>
          <w:color w:val="000000"/>
          <w:sz w:val="18"/>
          <w:szCs w:val="18"/>
          <w:bdr w:val="none" w:sz="0" w:space="0" w:color="auto" w:frame="1"/>
          <w:lang w:eastAsia="en-GB"/>
        </w:rPr>
      </w:pPr>
      <w:r w:rsidRPr="00324837">
        <w:rPr>
          <w:rFonts w:ascii="Arial" w:hAnsi="Arial" w:cs="Arial"/>
          <w:color w:val="000000"/>
          <w:sz w:val="18"/>
          <w:szCs w:val="18"/>
          <w:bdr w:val="none" w:sz="0" w:space="0" w:color="auto" w:frame="1"/>
          <w:lang w:eastAsia="en-GB"/>
        </w:rPr>
        <w:t xml:space="preserve"> Processed in line with data subject’s rights.</w:t>
      </w:r>
    </w:p>
    <w:p w14:paraId="2A971CE3" w14:textId="3576C392" w:rsidR="00D95E88" w:rsidRPr="00324837" w:rsidRDefault="00D95E88" w:rsidP="00D95E88">
      <w:pPr>
        <w:pStyle w:val="ListParagraph"/>
        <w:numPr>
          <w:ilvl w:val="2"/>
          <w:numId w:val="49"/>
        </w:numPr>
        <w:spacing w:after="160" w:line="259" w:lineRule="auto"/>
        <w:rPr>
          <w:rFonts w:ascii="Arial" w:hAnsi="Arial" w:cs="Arial"/>
          <w:color w:val="000000"/>
          <w:sz w:val="18"/>
          <w:szCs w:val="18"/>
          <w:bdr w:val="none" w:sz="0" w:space="0" w:color="auto" w:frame="1"/>
          <w:lang w:eastAsia="en-GB"/>
        </w:rPr>
      </w:pPr>
      <w:r w:rsidRPr="00324837">
        <w:rPr>
          <w:rFonts w:ascii="Arial" w:hAnsi="Arial" w:cs="Arial"/>
          <w:color w:val="000000"/>
          <w:sz w:val="18"/>
          <w:szCs w:val="18"/>
          <w:bdr w:val="none" w:sz="0" w:space="0" w:color="auto" w:frame="1"/>
          <w:lang w:eastAsia="en-GB"/>
        </w:rPr>
        <w:t xml:space="preserve"> Secure.</w:t>
      </w:r>
    </w:p>
    <w:p w14:paraId="023BED63" w14:textId="77777777" w:rsidR="00D95E88" w:rsidRDefault="00D95E88" w:rsidP="00D95E88">
      <w:pPr>
        <w:pStyle w:val="ListParagraph"/>
        <w:numPr>
          <w:ilvl w:val="2"/>
          <w:numId w:val="49"/>
        </w:numPr>
        <w:spacing w:after="160" w:line="259" w:lineRule="auto"/>
        <w:rPr>
          <w:rFonts w:ascii="Arial" w:hAnsi="Arial" w:cs="Arial"/>
          <w:color w:val="000000"/>
          <w:sz w:val="18"/>
          <w:szCs w:val="18"/>
          <w:bdr w:val="none" w:sz="0" w:space="0" w:color="auto" w:frame="1"/>
          <w:lang w:eastAsia="en-GB"/>
        </w:rPr>
      </w:pPr>
      <w:r w:rsidRPr="00324837">
        <w:rPr>
          <w:rFonts w:ascii="Arial" w:hAnsi="Arial" w:cs="Arial"/>
          <w:color w:val="000000"/>
          <w:sz w:val="18"/>
          <w:szCs w:val="18"/>
          <w:bdr w:val="none" w:sz="0" w:space="0" w:color="auto" w:frame="1"/>
          <w:lang w:eastAsia="en-GB"/>
        </w:rPr>
        <w:t xml:space="preserve"> Not transferred to people or organisations situated in countries without adequate protection.</w:t>
      </w:r>
    </w:p>
    <w:p w14:paraId="500EA450" w14:textId="6046688D" w:rsidR="00D95E88" w:rsidRDefault="00D95E88" w:rsidP="00D95E88">
      <w:pPr>
        <w:pStyle w:val="ListParagraph"/>
        <w:ind w:left="360"/>
        <w:rPr>
          <w:rFonts w:ascii="Arial" w:hAnsi="Arial" w:cs="Arial"/>
          <w:color w:val="000000"/>
          <w:sz w:val="18"/>
          <w:szCs w:val="18"/>
          <w:bdr w:val="none" w:sz="0" w:space="0" w:color="auto" w:frame="1"/>
          <w:lang w:eastAsia="en-GB"/>
        </w:rPr>
      </w:pPr>
    </w:p>
    <w:p w14:paraId="5CC2777E" w14:textId="1D25EA51" w:rsidR="00D95E88" w:rsidRPr="003F57A5" w:rsidRDefault="00D95E88" w:rsidP="00D95E88">
      <w:pPr>
        <w:pStyle w:val="ListParagraph"/>
        <w:numPr>
          <w:ilvl w:val="0"/>
          <w:numId w:val="49"/>
        </w:numPr>
        <w:spacing w:after="160" w:line="259" w:lineRule="auto"/>
        <w:rPr>
          <w:rFonts w:ascii="Arial" w:hAnsi="Arial" w:cs="Arial"/>
          <w:b/>
          <w:bCs/>
          <w:color w:val="000000"/>
          <w:sz w:val="18"/>
          <w:szCs w:val="18"/>
          <w:bdr w:val="none" w:sz="0" w:space="0" w:color="auto" w:frame="1"/>
          <w:lang w:eastAsia="en-GB"/>
        </w:rPr>
      </w:pPr>
      <w:r w:rsidRPr="003F57A5">
        <w:rPr>
          <w:rFonts w:ascii="Arial" w:hAnsi="Arial" w:cs="Arial"/>
          <w:b/>
          <w:bCs/>
          <w:color w:val="000000"/>
          <w:sz w:val="18"/>
          <w:szCs w:val="18"/>
          <w:bdr w:val="none" w:sz="0" w:space="0" w:color="auto" w:frame="1"/>
          <w:lang w:eastAsia="en-GB"/>
        </w:rPr>
        <w:t>Personal Data</w:t>
      </w:r>
    </w:p>
    <w:p w14:paraId="2B6EF2DE" w14:textId="65464660" w:rsidR="00D95E88" w:rsidRPr="008D2120" w:rsidRDefault="00D95E88" w:rsidP="00D95E88">
      <w:pPr>
        <w:pStyle w:val="ListParagraph"/>
        <w:ind w:left="360"/>
        <w:rPr>
          <w:rFonts w:ascii="Arial" w:hAnsi="Arial" w:cs="Arial"/>
          <w:color w:val="000000"/>
          <w:sz w:val="18"/>
          <w:szCs w:val="18"/>
          <w:bdr w:val="none" w:sz="0" w:space="0" w:color="auto" w:frame="1"/>
          <w:lang w:eastAsia="en-GB"/>
        </w:rPr>
      </w:pPr>
    </w:p>
    <w:p w14:paraId="16E39727" w14:textId="6D0C519B" w:rsidR="00015824" w:rsidRDefault="00D95E88" w:rsidP="00015824">
      <w:pPr>
        <w:pStyle w:val="ListParagraph"/>
        <w:numPr>
          <w:ilvl w:val="1"/>
          <w:numId w:val="49"/>
        </w:numPr>
        <w:spacing w:after="160" w:line="259" w:lineRule="auto"/>
        <w:rPr>
          <w:rFonts w:ascii="Arial" w:hAnsi="Arial" w:cs="Arial"/>
          <w:color w:val="000000"/>
          <w:sz w:val="18"/>
          <w:szCs w:val="18"/>
          <w:bdr w:val="none" w:sz="0" w:space="0" w:color="auto" w:frame="1"/>
          <w:lang w:eastAsia="en-GB"/>
        </w:rPr>
      </w:pPr>
      <w:r w:rsidRPr="003E0C2F">
        <w:rPr>
          <w:rFonts w:ascii="Arial" w:hAnsi="Arial" w:cs="Arial"/>
          <w:color w:val="000000"/>
          <w:sz w:val="18"/>
          <w:szCs w:val="18"/>
          <w:bdr w:val="none" w:sz="0" w:space="0" w:color="auto" w:frame="1"/>
          <w:lang w:eastAsia="en-GB"/>
        </w:rPr>
        <w:t xml:space="preserve">Personal data covers both facts and opinions about an individual. Bathgate Thistle CFC may process a wide range of personal data of members and </w:t>
      </w:r>
      <w:proofErr w:type="gramStart"/>
      <w:r w:rsidRPr="003E0C2F">
        <w:rPr>
          <w:rFonts w:ascii="Arial" w:hAnsi="Arial" w:cs="Arial"/>
          <w:color w:val="000000"/>
          <w:sz w:val="18"/>
          <w:szCs w:val="18"/>
          <w:bdr w:val="none" w:sz="0" w:space="0" w:color="auto" w:frame="1"/>
          <w:lang w:eastAsia="en-GB"/>
        </w:rPr>
        <w:t>third-parties</w:t>
      </w:r>
      <w:proofErr w:type="gramEnd"/>
      <w:r w:rsidRPr="003E0C2F">
        <w:rPr>
          <w:rFonts w:ascii="Arial" w:hAnsi="Arial" w:cs="Arial"/>
          <w:color w:val="000000"/>
          <w:sz w:val="18"/>
          <w:szCs w:val="18"/>
          <w:bdr w:val="none" w:sz="0" w:space="0" w:color="auto" w:frame="1"/>
          <w:lang w:eastAsia="en-GB"/>
        </w:rPr>
        <w:t xml:space="preserve"> as part of its operation.</w:t>
      </w:r>
    </w:p>
    <w:p w14:paraId="0CA388F2" w14:textId="77777777" w:rsidR="00015824" w:rsidRPr="00015824" w:rsidRDefault="00015824" w:rsidP="00015824">
      <w:pPr>
        <w:pStyle w:val="ListParagraph"/>
        <w:spacing w:after="160" w:line="259" w:lineRule="auto"/>
        <w:ind w:left="792"/>
        <w:rPr>
          <w:rFonts w:ascii="Arial" w:hAnsi="Arial" w:cs="Arial"/>
          <w:color w:val="000000"/>
          <w:sz w:val="18"/>
          <w:szCs w:val="18"/>
          <w:bdr w:val="none" w:sz="0" w:space="0" w:color="auto" w:frame="1"/>
          <w:lang w:eastAsia="en-GB"/>
        </w:rPr>
      </w:pPr>
    </w:p>
    <w:p w14:paraId="6268689C" w14:textId="77777777" w:rsidR="00D95E88" w:rsidRDefault="00D95E88" w:rsidP="00D95E88">
      <w:pPr>
        <w:pStyle w:val="ListParagraph"/>
        <w:numPr>
          <w:ilvl w:val="1"/>
          <w:numId w:val="49"/>
        </w:numPr>
        <w:spacing w:after="160" w:line="259" w:lineRule="auto"/>
        <w:rPr>
          <w:rFonts w:ascii="Arial" w:hAnsi="Arial" w:cs="Arial"/>
          <w:color w:val="000000"/>
          <w:sz w:val="18"/>
          <w:szCs w:val="18"/>
          <w:bdr w:val="none" w:sz="0" w:space="0" w:color="auto" w:frame="1"/>
          <w:lang w:eastAsia="en-GB"/>
        </w:rPr>
      </w:pPr>
      <w:r>
        <w:rPr>
          <w:rFonts w:ascii="Arial" w:hAnsi="Arial" w:cs="Arial"/>
          <w:color w:val="000000"/>
          <w:sz w:val="18"/>
          <w:szCs w:val="18"/>
          <w:bdr w:val="none" w:sz="0" w:space="0" w:color="auto" w:frame="1"/>
          <w:lang w:eastAsia="en-GB"/>
        </w:rPr>
        <w:t xml:space="preserve">This </w:t>
      </w:r>
      <w:r w:rsidRPr="003E0C2F">
        <w:rPr>
          <w:rFonts w:ascii="Arial" w:hAnsi="Arial" w:cs="Arial"/>
          <w:color w:val="000000"/>
          <w:sz w:val="18"/>
          <w:szCs w:val="18"/>
          <w:bdr w:val="none" w:sz="0" w:space="0" w:color="auto" w:frame="1"/>
          <w:lang w:eastAsia="en-GB"/>
        </w:rPr>
        <w:t>personal data may include (but is not limited to), names and addresses, bank details, disciplinary and attendance records, dates of birth and membership details</w:t>
      </w:r>
      <w:r>
        <w:rPr>
          <w:rFonts w:ascii="Arial" w:hAnsi="Arial" w:cs="Arial"/>
          <w:color w:val="000000"/>
          <w:sz w:val="18"/>
          <w:szCs w:val="18"/>
          <w:bdr w:val="none" w:sz="0" w:space="0" w:color="auto" w:frame="1"/>
          <w:lang w:eastAsia="en-GB"/>
        </w:rPr>
        <w:t>.</w:t>
      </w:r>
    </w:p>
    <w:p w14:paraId="5A820A87" w14:textId="77777777" w:rsidR="00D95E88" w:rsidRDefault="00D95E88" w:rsidP="00D95E88">
      <w:pPr>
        <w:pStyle w:val="ListParagraph"/>
        <w:ind w:left="792"/>
        <w:rPr>
          <w:rFonts w:ascii="Arial" w:hAnsi="Arial" w:cs="Arial"/>
          <w:color w:val="000000"/>
          <w:sz w:val="18"/>
          <w:szCs w:val="18"/>
          <w:bdr w:val="none" w:sz="0" w:space="0" w:color="auto" w:frame="1"/>
          <w:lang w:eastAsia="en-GB"/>
        </w:rPr>
      </w:pPr>
    </w:p>
    <w:p w14:paraId="49DABF6C" w14:textId="77777777" w:rsidR="00D95E88" w:rsidRPr="003F57A5" w:rsidRDefault="00D95E88" w:rsidP="00D95E88">
      <w:pPr>
        <w:pStyle w:val="ListParagraph"/>
        <w:numPr>
          <w:ilvl w:val="0"/>
          <w:numId w:val="49"/>
        </w:numPr>
        <w:spacing w:after="160" w:line="259" w:lineRule="auto"/>
        <w:rPr>
          <w:rFonts w:ascii="Arial" w:hAnsi="Arial" w:cs="Arial"/>
          <w:b/>
          <w:bCs/>
          <w:color w:val="000000"/>
          <w:sz w:val="18"/>
          <w:szCs w:val="18"/>
          <w:bdr w:val="none" w:sz="0" w:space="0" w:color="auto" w:frame="1"/>
          <w:lang w:eastAsia="en-GB"/>
        </w:rPr>
      </w:pPr>
      <w:r w:rsidRPr="003F57A5">
        <w:rPr>
          <w:rFonts w:ascii="Arial" w:hAnsi="Arial" w:cs="Arial"/>
          <w:b/>
          <w:bCs/>
          <w:color w:val="000000"/>
          <w:sz w:val="18"/>
          <w:szCs w:val="18"/>
          <w:bdr w:val="none" w:sz="0" w:space="0" w:color="auto" w:frame="1"/>
          <w:lang w:eastAsia="en-GB"/>
        </w:rPr>
        <w:t>Sensitive Personal Data</w:t>
      </w:r>
    </w:p>
    <w:p w14:paraId="67EE7F07" w14:textId="77777777" w:rsidR="00D95E88" w:rsidRDefault="00D95E88" w:rsidP="00D95E88">
      <w:pPr>
        <w:pStyle w:val="ListParagraph"/>
        <w:ind w:left="360"/>
        <w:rPr>
          <w:rFonts w:ascii="Arial" w:hAnsi="Arial" w:cs="Arial"/>
          <w:color w:val="000000"/>
          <w:sz w:val="18"/>
          <w:szCs w:val="18"/>
          <w:bdr w:val="none" w:sz="0" w:space="0" w:color="auto" w:frame="1"/>
          <w:lang w:eastAsia="en-GB"/>
        </w:rPr>
      </w:pPr>
    </w:p>
    <w:p w14:paraId="438C25DB" w14:textId="78C95319" w:rsidR="00D95E88" w:rsidRDefault="00D95E88" w:rsidP="00D95E88">
      <w:pPr>
        <w:pStyle w:val="ListParagraph"/>
        <w:ind w:left="360"/>
        <w:rPr>
          <w:rFonts w:ascii="Arial" w:hAnsi="Arial" w:cs="Arial"/>
          <w:color w:val="000000"/>
          <w:sz w:val="18"/>
          <w:szCs w:val="18"/>
          <w:bdr w:val="none" w:sz="0" w:space="0" w:color="auto" w:frame="1"/>
          <w:lang w:eastAsia="en-GB"/>
        </w:rPr>
      </w:pPr>
      <w:r w:rsidRPr="008C2781">
        <w:rPr>
          <w:rFonts w:ascii="Arial" w:hAnsi="Arial" w:cs="Arial"/>
          <w:color w:val="000000"/>
          <w:sz w:val="18"/>
          <w:szCs w:val="18"/>
          <w:bdr w:val="none" w:sz="0" w:space="0" w:color="auto" w:frame="1"/>
          <w:lang w:eastAsia="en-GB"/>
        </w:rPr>
        <w:t xml:space="preserve">4.1 </w:t>
      </w:r>
      <w:r>
        <w:rPr>
          <w:rFonts w:ascii="Arial" w:hAnsi="Arial" w:cs="Arial"/>
          <w:color w:val="000000"/>
          <w:sz w:val="18"/>
          <w:szCs w:val="18"/>
          <w:bdr w:val="none" w:sz="0" w:space="0" w:color="auto" w:frame="1"/>
          <w:lang w:eastAsia="en-GB"/>
        </w:rPr>
        <w:tab/>
        <w:t xml:space="preserve"> </w:t>
      </w:r>
      <w:r w:rsidRPr="008C2781">
        <w:rPr>
          <w:rFonts w:ascii="Arial" w:hAnsi="Arial" w:cs="Arial"/>
          <w:color w:val="000000"/>
          <w:sz w:val="18"/>
          <w:szCs w:val="18"/>
          <w:bdr w:val="none" w:sz="0" w:space="0" w:color="auto" w:frame="1"/>
          <w:lang w:eastAsia="en-GB"/>
        </w:rPr>
        <w:t>Bathgate Thistle CFC may, from time to time, be required to process sensitive personal data regarding an employee and/or member.</w:t>
      </w:r>
    </w:p>
    <w:p w14:paraId="5E85E635" w14:textId="77777777" w:rsidR="00015824" w:rsidRPr="00015824" w:rsidRDefault="00015824" w:rsidP="00015824">
      <w:pPr>
        <w:rPr>
          <w:rFonts w:ascii="Arial" w:hAnsi="Arial" w:cs="Arial"/>
          <w:color w:val="000000"/>
          <w:sz w:val="18"/>
          <w:szCs w:val="18"/>
          <w:bdr w:val="none" w:sz="0" w:space="0" w:color="auto" w:frame="1"/>
          <w:lang w:eastAsia="en-GB"/>
        </w:rPr>
      </w:pPr>
    </w:p>
    <w:p w14:paraId="72951520" w14:textId="77777777" w:rsidR="00D95E88" w:rsidRDefault="00D95E88" w:rsidP="00D95E88">
      <w:pPr>
        <w:pStyle w:val="ListParagraph"/>
        <w:ind w:left="360"/>
        <w:rPr>
          <w:rFonts w:ascii="Arial" w:hAnsi="Arial" w:cs="Arial"/>
          <w:color w:val="000000"/>
          <w:sz w:val="18"/>
          <w:szCs w:val="18"/>
          <w:bdr w:val="none" w:sz="0" w:space="0" w:color="auto" w:frame="1"/>
          <w:lang w:eastAsia="en-GB"/>
        </w:rPr>
      </w:pPr>
      <w:proofErr w:type="gramStart"/>
      <w:r>
        <w:rPr>
          <w:rFonts w:ascii="Arial" w:hAnsi="Arial" w:cs="Arial"/>
          <w:color w:val="000000"/>
          <w:sz w:val="18"/>
          <w:szCs w:val="18"/>
          <w:bdr w:val="none" w:sz="0" w:space="0" w:color="auto" w:frame="1"/>
          <w:lang w:eastAsia="en-GB"/>
        </w:rPr>
        <w:t xml:space="preserve">4.2  </w:t>
      </w:r>
      <w:r>
        <w:rPr>
          <w:rFonts w:ascii="Arial" w:hAnsi="Arial" w:cs="Arial"/>
          <w:color w:val="000000"/>
          <w:sz w:val="18"/>
          <w:szCs w:val="18"/>
          <w:bdr w:val="none" w:sz="0" w:space="0" w:color="auto" w:frame="1"/>
          <w:lang w:eastAsia="en-GB"/>
        </w:rPr>
        <w:tab/>
      </w:r>
      <w:proofErr w:type="gramEnd"/>
      <w:r>
        <w:rPr>
          <w:rFonts w:ascii="Arial" w:hAnsi="Arial" w:cs="Arial"/>
          <w:color w:val="000000"/>
          <w:sz w:val="18"/>
          <w:szCs w:val="18"/>
          <w:bdr w:val="none" w:sz="0" w:space="0" w:color="auto" w:frame="1"/>
          <w:lang w:eastAsia="en-GB"/>
        </w:rPr>
        <w:t xml:space="preserve"> Sensitive </w:t>
      </w:r>
      <w:r w:rsidRPr="003E0C2F">
        <w:rPr>
          <w:rFonts w:ascii="Arial" w:hAnsi="Arial" w:cs="Arial"/>
          <w:color w:val="000000"/>
          <w:sz w:val="18"/>
          <w:szCs w:val="18"/>
          <w:bdr w:val="none" w:sz="0" w:space="0" w:color="auto" w:frame="1"/>
          <w:lang w:eastAsia="en-GB"/>
        </w:rPr>
        <w:t xml:space="preserve">personal data includes but is not limited </w:t>
      </w:r>
      <w:proofErr w:type="spellStart"/>
      <w:r w:rsidRPr="003E0C2F">
        <w:rPr>
          <w:rFonts w:ascii="Arial" w:hAnsi="Arial" w:cs="Arial"/>
          <w:color w:val="000000"/>
          <w:sz w:val="18"/>
          <w:szCs w:val="18"/>
          <w:bdr w:val="none" w:sz="0" w:space="0" w:color="auto" w:frame="1"/>
          <w:lang w:eastAsia="en-GB"/>
        </w:rPr>
        <w:t>too</w:t>
      </w:r>
      <w:proofErr w:type="spellEnd"/>
      <w:r>
        <w:rPr>
          <w:rFonts w:ascii="Arial" w:hAnsi="Arial" w:cs="Arial"/>
          <w:color w:val="000000"/>
          <w:sz w:val="18"/>
          <w:szCs w:val="18"/>
          <w:bdr w:val="none" w:sz="0" w:space="0" w:color="auto" w:frame="1"/>
          <w:lang w:eastAsia="en-GB"/>
        </w:rPr>
        <w:t>:</w:t>
      </w:r>
    </w:p>
    <w:p w14:paraId="5C587345" w14:textId="77777777" w:rsidR="00D95E88" w:rsidRDefault="00D95E88" w:rsidP="00D95E88">
      <w:pPr>
        <w:pStyle w:val="ListParagraph"/>
        <w:ind w:left="360"/>
        <w:rPr>
          <w:rFonts w:ascii="Arial" w:hAnsi="Arial" w:cs="Arial"/>
          <w:color w:val="000000"/>
          <w:sz w:val="18"/>
          <w:szCs w:val="18"/>
          <w:bdr w:val="none" w:sz="0" w:space="0" w:color="auto" w:frame="1"/>
          <w:lang w:eastAsia="en-GB"/>
        </w:rPr>
      </w:pPr>
      <w:r>
        <w:rPr>
          <w:rFonts w:ascii="Arial" w:hAnsi="Arial" w:cs="Arial"/>
          <w:color w:val="000000"/>
          <w:sz w:val="18"/>
          <w:szCs w:val="18"/>
          <w:bdr w:val="none" w:sz="0" w:space="0" w:color="auto" w:frame="1"/>
          <w:lang w:eastAsia="en-GB"/>
        </w:rPr>
        <w:tab/>
        <w:t>4.2.1 Medical information</w:t>
      </w:r>
    </w:p>
    <w:p w14:paraId="484B07A4" w14:textId="77777777" w:rsidR="00D95E88" w:rsidRDefault="00D95E88" w:rsidP="00D95E88">
      <w:pPr>
        <w:pStyle w:val="ListParagraph"/>
        <w:ind w:left="360"/>
        <w:rPr>
          <w:rFonts w:ascii="Arial" w:hAnsi="Arial" w:cs="Arial"/>
          <w:color w:val="000000"/>
          <w:sz w:val="18"/>
          <w:szCs w:val="18"/>
          <w:bdr w:val="none" w:sz="0" w:space="0" w:color="auto" w:frame="1"/>
          <w:lang w:eastAsia="en-GB"/>
        </w:rPr>
      </w:pPr>
      <w:r>
        <w:rPr>
          <w:rFonts w:ascii="Arial" w:hAnsi="Arial" w:cs="Arial"/>
          <w:color w:val="000000"/>
          <w:sz w:val="18"/>
          <w:szCs w:val="18"/>
          <w:bdr w:val="none" w:sz="0" w:space="0" w:color="auto" w:frame="1"/>
          <w:lang w:eastAsia="en-GB"/>
        </w:rPr>
        <w:tab/>
        <w:t>4.2.2 Data relating to membership</w:t>
      </w:r>
    </w:p>
    <w:p w14:paraId="0170F5CC" w14:textId="77777777" w:rsidR="00D95E88" w:rsidRDefault="00D95E88" w:rsidP="00D95E88">
      <w:pPr>
        <w:pStyle w:val="ListParagraph"/>
        <w:ind w:left="360"/>
        <w:rPr>
          <w:rFonts w:ascii="Arial" w:hAnsi="Arial" w:cs="Arial"/>
          <w:color w:val="000000"/>
          <w:sz w:val="18"/>
          <w:szCs w:val="18"/>
          <w:bdr w:val="none" w:sz="0" w:space="0" w:color="auto" w:frame="1"/>
          <w:lang w:eastAsia="en-GB"/>
        </w:rPr>
      </w:pPr>
      <w:r>
        <w:rPr>
          <w:rFonts w:ascii="Arial" w:hAnsi="Arial" w:cs="Arial"/>
          <w:color w:val="000000"/>
          <w:sz w:val="18"/>
          <w:szCs w:val="18"/>
          <w:bdr w:val="none" w:sz="0" w:space="0" w:color="auto" w:frame="1"/>
          <w:lang w:eastAsia="en-GB"/>
        </w:rPr>
        <w:tab/>
        <w:t>4.2.3 Data relating to disciplinary proceedings</w:t>
      </w:r>
    </w:p>
    <w:p w14:paraId="65925711" w14:textId="77777777" w:rsidR="00D95E88" w:rsidRDefault="00D95E88" w:rsidP="00D95E88">
      <w:pPr>
        <w:pStyle w:val="ListParagraph"/>
        <w:ind w:left="360"/>
        <w:rPr>
          <w:rFonts w:ascii="Arial" w:hAnsi="Arial" w:cs="Arial"/>
          <w:color w:val="000000"/>
          <w:sz w:val="18"/>
          <w:szCs w:val="18"/>
          <w:bdr w:val="none" w:sz="0" w:space="0" w:color="auto" w:frame="1"/>
          <w:lang w:eastAsia="en-GB"/>
        </w:rPr>
      </w:pPr>
      <w:r>
        <w:rPr>
          <w:rFonts w:ascii="Arial" w:hAnsi="Arial" w:cs="Arial"/>
          <w:color w:val="000000"/>
          <w:sz w:val="18"/>
          <w:szCs w:val="18"/>
          <w:bdr w:val="none" w:sz="0" w:space="0" w:color="auto" w:frame="1"/>
          <w:lang w:eastAsia="en-GB"/>
        </w:rPr>
        <w:tab/>
        <w:t>4.2.4 Criminal records and proceedings</w:t>
      </w:r>
    </w:p>
    <w:p w14:paraId="3A231DB7" w14:textId="77777777" w:rsidR="00D95E88" w:rsidRDefault="00D95E88" w:rsidP="00D95E88">
      <w:pPr>
        <w:pStyle w:val="ListParagraph"/>
        <w:ind w:left="360"/>
        <w:rPr>
          <w:rFonts w:ascii="Arial" w:hAnsi="Arial" w:cs="Arial"/>
          <w:color w:val="000000"/>
          <w:sz w:val="18"/>
          <w:szCs w:val="18"/>
          <w:bdr w:val="none" w:sz="0" w:space="0" w:color="auto" w:frame="1"/>
          <w:lang w:eastAsia="en-GB"/>
        </w:rPr>
      </w:pPr>
      <w:r>
        <w:rPr>
          <w:rFonts w:ascii="Arial" w:hAnsi="Arial" w:cs="Arial"/>
          <w:color w:val="000000"/>
          <w:sz w:val="18"/>
          <w:szCs w:val="18"/>
          <w:bdr w:val="none" w:sz="0" w:space="0" w:color="auto" w:frame="1"/>
          <w:lang w:eastAsia="en-GB"/>
        </w:rPr>
        <w:tab/>
        <w:t>4.2.5 Data relating to point 5.1</w:t>
      </w:r>
    </w:p>
    <w:p w14:paraId="7037C20E" w14:textId="77777777" w:rsidR="00D95E88" w:rsidRDefault="00D95E88" w:rsidP="00D95E88">
      <w:pPr>
        <w:pStyle w:val="ListParagraph"/>
        <w:ind w:left="360"/>
        <w:rPr>
          <w:rFonts w:ascii="Arial" w:hAnsi="Arial" w:cs="Arial"/>
          <w:color w:val="000000"/>
          <w:sz w:val="18"/>
          <w:szCs w:val="18"/>
          <w:bdr w:val="none" w:sz="0" w:space="0" w:color="auto" w:frame="1"/>
          <w:lang w:eastAsia="en-GB"/>
        </w:rPr>
      </w:pPr>
    </w:p>
    <w:p w14:paraId="261C855A" w14:textId="4F065B69" w:rsidR="00D95E88" w:rsidRDefault="00D95E88" w:rsidP="00D95E88">
      <w:pPr>
        <w:pStyle w:val="ListParagraph"/>
        <w:ind w:left="360"/>
        <w:rPr>
          <w:rFonts w:ascii="Arial" w:hAnsi="Arial" w:cs="Arial"/>
          <w:color w:val="000000"/>
          <w:sz w:val="18"/>
          <w:szCs w:val="18"/>
          <w:bdr w:val="none" w:sz="0" w:space="0" w:color="auto" w:frame="1"/>
          <w:lang w:eastAsia="en-GB"/>
        </w:rPr>
      </w:pPr>
      <w:r>
        <w:rPr>
          <w:rFonts w:ascii="Arial" w:hAnsi="Arial" w:cs="Arial"/>
          <w:color w:val="000000"/>
          <w:sz w:val="18"/>
          <w:szCs w:val="18"/>
          <w:bdr w:val="none" w:sz="0" w:space="0" w:color="auto" w:frame="1"/>
          <w:lang w:eastAsia="en-GB"/>
        </w:rPr>
        <w:t>4.3</w:t>
      </w:r>
      <w:r>
        <w:rPr>
          <w:rFonts w:ascii="Arial" w:hAnsi="Arial" w:cs="Arial"/>
          <w:color w:val="000000"/>
          <w:sz w:val="18"/>
          <w:szCs w:val="18"/>
          <w:bdr w:val="none" w:sz="0" w:space="0" w:color="auto" w:frame="1"/>
          <w:lang w:eastAsia="en-GB"/>
        </w:rPr>
        <w:tab/>
      </w:r>
      <w:r w:rsidRPr="003E0C2F">
        <w:rPr>
          <w:rFonts w:ascii="Arial" w:hAnsi="Arial" w:cs="Arial"/>
          <w:color w:val="000000"/>
          <w:sz w:val="18"/>
          <w:szCs w:val="18"/>
          <w:bdr w:val="none" w:sz="0" w:space="0" w:color="auto" w:frame="1"/>
          <w:lang w:eastAsia="en-GB"/>
        </w:rPr>
        <w:t>Where sensitive personal data is processed by Bathgate Thistle CFC the explicit consent of the appropriate individual will be required as and when making application for membership.</w:t>
      </w:r>
    </w:p>
    <w:p w14:paraId="2F34A7AF" w14:textId="77777777" w:rsidR="00D95E88" w:rsidRDefault="00D95E88" w:rsidP="00D95E88">
      <w:pPr>
        <w:pStyle w:val="ListParagraph"/>
        <w:ind w:left="360"/>
        <w:rPr>
          <w:rFonts w:ascii="Arial" w:hAnsi="Arial" w:cs="Arial"/>
          <w:color w:val="000000"/>
          <w:sz w:val="18"/>
          <w:szCs w:val="18"/>
          <w:bdr w:val="none" w:sz="0" w:space="0" w:color="auto" w:frame="1"/>
          <w:lang w:eastAsia="en-GB"/>
        </w:rPr>
      </w:pPr>
    </w:p>
    <w:p w14:paraId="1211C430" w14:textId="264B61C0" w:rsidR="00D95E88" w:rsidRPr="003F57A5" w:rsidRDefault="00D95E88" w:rsidP="00D95E88">
      <w:pPr>
        <w:pStyle w:val="ListParagraph"/>
        <w:numPr>
          <w:ilvl w:val="0"/>
          <w:numId w:val="49"/>
        </w:numPr>
        <w:spacing w:after="160" w:line="259" w:lineRule="auto"/>
        <w:rPr>
          <w:rFonts w:ascii="Arial" w:hAnsi="Arial" w:cs="Arial"/>
          <w:b/>
          <w:bCs/>
          <w:color w:val="000000"/>
          <w:sz w:val="18"/>
          <w:szCs w:val="18"/>
          <w:bdr w:val="none" w:sz="0" w:space="0" w:color="auto" w:frame="1"/>
          <w:lang w:eastAsia="en-GB"/>
        </w:rPr>
      </w:pPr>
      <w:r w:rsidRPr="003F57A5">
        <w:rPr>
          <w:rFonts w:ascii="Arial" w:hAnsi="Arial" w:cs="Arial"/>
          <w:b/>
          <w:bCs/>
          <w:color w:val="000000"/>
          <w:sz w:val="18"/>
          <w:szCs w:val="18"/>
          <w:bdr w:val="none" w:sz="0" w:space="0" w:color="auto" w:frame="1"/>
          <w:lang w:eastAsia="en-GB"/>
        </w:rPr>
        <w:t>Processing Personal Data</w:t>
      </w:r>
    </w:p>
    <w:p w14:paraId="4EA01039" w14:textId="20170C6B" w:rsidR="00D95E88" w:rsidRDefault="004B0102" w:rsidP="00D95E88">
      <w:pPr>
        <w:ind w:left="360"/>
        <w:rPr>
          <w:rFonts w:ascii="Arial" w:hAnsi="Arial" w:cs="Arial"/>
          <w:color w:val="000000"/>
          <w:sz w:val="18"/>
          <w:szCs w:val="18"/>
          <w:bdr w:val="none" w:sz="0" w:space="0" w:color="auto" w:frame="1"/>
          <w:lang w:eastAsia="en-GB"/>
        </w:rPr>
      </w:pPr>
      <w:r>
        <w:rPr>
          <w:noProof/>
        </w:rPr>
        <w:lastRenderedPageBreak/>
        <w:drawing>
          <wp:anchor distT="0" distB="0" distL="114300" distR="114300" simplePos="0" relativeHeight="251661312" behindDoc="0" locked="0" layoutInCell="1" allowOverlap="1" wp14:anchorId="2B62DE56" wp14:editId="1F76611C">
            <wp:simplePos x="0" y="0"/>
            <wp:positionH relativeFrom="column">
              <wp:posOffset>82245</wp:posOffset>
            </wp:positionH>
            <wp:positionV relativeFrom="paragraph">
              <wp:posOffset>-517221</wp:posOffset>
            </wp:positionV>
            <wp:extent cx="947420" cy="431165"/>
            <wp:effectExtent l="0" t="0" r="5080" b="6985"/>
            <wp:wrapNone/>
            <wp:docPr id="2" name="Picture 2" descr="Use links below to sa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 links below to save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l="33323" t="39293" r="33581" b="39374"/>
                    <a:stretch/>
                  </pic:blipFill>
                  <pic:spPr bwMode="auto">
                    <a:xfrm>
                      <a:off x="0" y="0"/>
                      <a:ext cx="947420" cy="4311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5E88">
        <w:rPr>
          <w:rFonts w:ascii="Arial" w:hAnsi="Arial" w:cs="Arial"/>
          <w:color w:val="000000"/>
          <w:sz w:val="18"/>
          <w:szCs w:val="18"/>
          <w:bdr w:val="none" w:sz="0" w:space="0" w:color="auto" w:frame="1"/>
          <w:lang w:eastAsia="en-GB"/>
        </w:rPr>
        <w:t xml:space="preserve">5.1 </w:t>
      </w:r>
      <w:r w:rsidR="00D95E88" w:rsidRPr="003E0C2F">
        <w:rPr>
          <w:rFonts w:ascii="Arial" w:hAnsi="Arial" w:cs="Arial"/>
          <w:color w:val="000000"/>
          <w:sz w:val="18"/>
          <w:szCs w:val="18"/>
          <w:bdr w:val="none" w:sz="0" w:space="0" w:color="auto" w:frame="1"/>
          <w:lang w:eastAsia="en-GB"/>
        </w:rPr>
        <w:t xml:space="preserve">Is any activity that involves use of the data, including simply viewing the data. It includes obtaining, </w:t>
      </w:r>
      <w:proofErr w:type="gramStart"/>
      <w:r w:rsidR="00D95E88" w:rsidRPr="003E0C2F">
        <w:rPr>
          <w:rFonts w:ascii="Arial" w:hAnsi="Arial" w:cs="Arial"/>
          <w:color w:val="000000"/>
          <w:sz w:val="18"/>
          <w:szCs w:val="18"/>
          <w:bdr w:val="none" w:sz="0" w:space="0" w:color="auto" w:frame="1"/>
          <w:lang w:eastAsia="en-GB"/>
        </w:rPr>
        <w:t>recording</w:t>
      </w:r>
      <w:proofErr w:type="gramEnd"/>
      <w:r w:rsidR="00D95E88" w:rsidRPr="003E0C2F">
        <w:rPr>
          <w:rFonts w:ascii="Arial" w:hAnsi="Arial" w:cs="Arial"/>
          <w:color w:val="000000"/>
          <w:sz w:val="18"/>
          <w:szCs w:val="18"/>
          <w:bdr w:val="none" w:sz="0" w:space="0" w:color="auto" w:frame="1"/>
          <w:lang w:eastAsia="en-GB"/>
        </w:rPr>
        <w:t xml:space="preserve"> or holding the data, or carrying out any operation or set of operations on the data including organising, amending, retrieving, using, disclosing, erasing or destroying it. Processing also includes transferring personal data to </w:t>
      </w:r>
      <w:proofErr w:type="gramStart"/>
      <w:r w:rsidR="00D95E88" w:rsidRPr="003E0C2F">
        <w:rPr>
          <w:rFonts w:ascii="Arial" w:hAnsi="Arial" w:cs="Arial"/>
          <w:color w:val="000000"/>
          <w:sz w:val="18"/>
          <w:szCs w:val="18"/>
          <w:bdr w:val="none" w:sz="0" w:space="0" w:color="auto" w:frame="1"/>
          <w:lang w:eastAsia="en-GB"/>
        </w:rPr>
        <w:t>third-parties</w:t>
      </w:r>
      <w:proofErr w:type="gramEnd"/>
      <w:r w:rsidR="00D95E88">
        <w:rPr>
          <w:rFonts w:ascii="Arial" w:hAnsi="Arial" w:cs="Arial"/>
          <w:color w:val="000000"/>
          <w:sz w:val="18"/>
          <w:szCs w:val="18"/>
          <w:bdr w:val="none" w:sz="0" w:space="0" w:color="auto" w:frame="1"/>
          <w:lang w:eastAsia="en-GB"/>
        </w:rPr>
        <w:t>.</w:t>
      </w:r>
    </w:p>
    <w:p w14:paraId="6D9B29AE" w14:textId="77777777" w:rsidR="00D95E88" w:rsidRDefault="00D95E88" w:rsidP="00D95E88">
      <w:pPr>
        <w:ind w:left="360"/>
        <w:rPr>
          <w:rFonts w:ascii="Arial" w:hAnsi="Arial" w:cs="Arial"/>
          <w:color w:val="000000"/>
          <w:sz w:val="18"/>
          <w:szCs w:val="18"/>
          <w:bdr w:val="none" w:sz="0" w:space="0" w:color="auto" w:frame="1"/>
          <w:lang w:eastAsia="en-GB"/>
        </w:rPr>
      </w:pPr>
    </w:p>
    <w:p w14:paraId="749AE348" w14:textId="1C6EA44D" w:rsidR="00D95E88" w:rsidRDefault="00D95E88" w:rsidP="00D95E88">
      <w:pPr>
        <w:ind w:left="360"/>
        <w:rPr>
          <w:rFonts w:ascii="Arial" w:hAnsi="Arial" w:cs="Arial"/>
          <w:color w:val="000000"/>
          <w:sz w:val="18"/>
          <w:szCs w:val="18"/>
          <w:bdr w:val="none" w:sz="0" w:space="0" w:color="auto" w:frame="1"/>
          <w:lang w:eastAsia="en-GB"/>
        </w:rPr>
      </w:pPr>
    </w:p>
    <w:p w14:paraId="750E30B9" w14:textId="21BBF42A" w:rsidR="00D95E88" w:rsidRDefault="00D95E88" w:rsidP="00D95E88">
      <w:pPr>
        <w:ind w:left="360"/>
        <w:rPr>
          <w:rFonts w:ascii="Arial" w:hAnsi="Arial" w:cs="Arial"/>
          <w:color w:val="000000"/>
          <w:sz w:val="18"/>
          <w:szCs w:val="18"/>
          <w:bdr w:val="none" w:sz="0" w:space="0" w:color="auto" w:frame="1"/>
          <w:lang w:eastAsia="en-GB"/>
        </w:rPr>
      </w:pPr>
      <w:r>
        <w:rPr>
          <w:rFonts w:ascii="Arial" w:hAnsi="Arial" w:cs="Arial"/>
          <w:color w:val="000000"/>
          <w:sz w:val="18"/>
          <w:szCs w:val="18"/>
          <w:bdr w:val="none" w:sz="0" w:space="0" w:color="auto" w:frame="1"/>
          <w:lang w:eastAsia="en-GB"/>
        </w:rPr>
        <w:t xml:space="preserve">5.2 Bathgate </w:t>
      </w:r>
      <w:r w:rsidRPr="003E0C2F">
        <w:rPr>
          <w:rFonts w:ascii="Arial" w:hAnsi="Arial" w:cs="Arial"/>
          <w:color w:val="000000"/>
          <w:sz w:val="18"/>
          <w:szCs w:val="18"/>
          <w:bdr w:val="none" w:sz="0" w:space="0" w:color="auto" w:frame="1"/>
          <w:lang w:eastAsia="en-GB"/>
        </w:rPr>
        <w:t xml:space="preserve">Thistle CFC and its Executive Committee may hold some or </w:t>
      </w:r>
      <w:proofErr w:type="gramStart"/>
      <w:r w:rsidRPr="003E0C2F">
        <w:rPr>
          <w:rFonts w:ascii="Arial" w:hAnsi="Arial" w:cs="Arial"/>
          <w:color w:val="000000"/>
          <w:sz w:val="18"/>
          <w:szCs w:val="18"/>
          <w:bdr w:val="none" w:sz="0" w:space="0" w:color="auto" w:frame="1"/>
          <w:lang w:eastAsia="en-GB"/>
        </w:rPr>
        <w:t>all of</w:t>
      </w:r>
      <w:proofErr w:type="gramEnd"/>
      <w:r w:rsidRPr="003E0C2F">
        <w:rPr>
          <w:rFonts w:ascii="Arial" w:hAnsi="Arial" w:cs="Arial"/>
          <w:color w:val="000000"/>
          <w:sz w:val="18"/>
          <w:szCs w:val="18"/>
          <w:bdr w:val="none" w:sz="0" w:space="0" w:color="auto" w:frame="1"/>
          <w:lang w:eastAsia="en-GB"/>
        </w:rPr>
        <w:t xml:space="preserve"> the following data about some or all members and others who compete in football under the jurisdiction of Bathgate Thistle CFC and associated Leagues: name, postal and email addresses, phone and fax numbers, year of birth, disclosure information, competition age class, competition results, offices held, skills and qualifications, courses attended and details of officiating at competitions. The data may be held in electronic or paper form</w:t>
      </w:r>
      <w:r>
        <w:rPr>
          <w:rFonts w:ascii="Arial" w:hAnsi="Arial" w:cs="Arial"/>
          <w:color w:val="000000"/>
          <w:sz w:val="18"/>
          <w:szCs w:val="18"/>
          <w:bdr w:val="none" w:sz="0" w:space="0" w:color="auto" w:frame="1"/>
          <w:lang w:eastAsia="en-GB"/>
        </w:rPr>
        <w:t>.</w:t>
      </w:r>
    </w:p>
    <w:p w14:paraId="4292C4D3" w14:textId="77777777" w:rsidR="00015824" w:rsidRDefault="00015824" w:rsidP="00D95E88">
      <w:pPr>
        <w:ind w:left="360"/>
        <w:rPr>
          <w:rFonts w:ascii="Arial" w:hAnsi="Arial" w:cs="Arial"/>
          <w:color w:val="000000"/>
          <w:sz w:val="18"/>
          <w:szCs w:val="18"/>
          <w:bdr w:val="none" w:sz="0" w:space="0" w:color="auto" w:frame="1"/>
          <w:lang w:eastAsia="en-GB"/>
        </w:rPr>
      </w:pPr>
    </w:p>
    <w:p w14:paraId="3C7014E1" w14:textId="29A3BA47" w:rsidR="00D95E88" w:rsidRDefault="00D95E88" w:rsidP="00D95E88">
      <w:pPr>
        <w:ind w:left="360"/>
        <w:rPr>
          <w:rFonts w:ascii="Arial" w:hAnsi="Arial" w:cs="Arial"/>
          <w:color w:val="000000"/>
          <w:sz w:val="18"/>
          <w:szCs w:val="18"/>
          <w:bdr w:val="none" w:sz="0" w:space="0" w:color="auto" w:frame="1"/>
          <w:lang w:eastAsia="en-GB"/>
        </w:rPr>
      </w:pPr>
      <w:r>
        <w:rPr>
          <w:rFonts w:ascii="Arial" w:hAnsi="Arial" w:cs="Arial"/>
          <w:color w:val="000000"/>
          <w:sz w:val="18"/>
          <w:szCs w:val="18"/>
          <w:bdr w:val="none" w:sz="0" w:space="0" w:color="auto" w:frame="1"/>
          <w:lang w:eastAsia="en-GB"/>
        </w:rPr>
        <w:t xml:space="preserve">5.3 The </w:t>
      </w:r>
      <w:r w:rsidRPr="003E0C2F">
        <w:rPr>
          <w:rFonts w:ascii="Arial" w:hAnsi="Arial" w:cs="Arial"/>
          <w:color w:val="000000"/>
          <w:sz w:val="18"/>
          <w:szCs w:val="18"/>
          <w:bdr w:val="none" w:sz="0" w:space="0" w:color="auto" w:frame="1"/>
          <w:lang w:eastAsia="en-GB"/>
        </w:rPr>
        <w:t xml:space="preserve">data is used in organising youth football for the club and for social purposes, including, but not limited to, mailing of appropriate information to teams and individuals, publication of competition entries and results, tournaments, coaching, team selection, </w:t>
      </w:r>
      <w:proofErr w:type="gramStart"/>
      <w:r w:rsidRPr="003E0C2F">
        <w:rPr>
          <w:rFonts w:ascii="Arial" w:hAnsi="Arial" w:cs="Arial"/>
          <w:color w:val="000000"/>
          <w:sz w:val="18"/>
          <w:szCs w:val="18"/>
          <w:bdr w:val="none" w:sz="0" w:space="0" w:color="auto" w:frame="1"/>
          <w:lang w:eastAsia="en-GB"/>
        </w:rPr>
        <w:t>training</w:t>
      </w:r>
      <w:proofErr w:type="gramEnd"/>
      <w:r w:rsidRPr="003E0C2F">
        <w:rPr>
          <w:rFonts w:ascii="Arial" w:hAnsi="Arial" w:cs="Arial"/>
          <w:color w:val="000000"/>
          <w:sz w:val="18"/>
          <w:szCs w:val="18"/>
          <w:bdr w:val="none" w:sz="0" w:space="0" w:color="auto" w:frame="1"/>
          <w:lang w:eastAsia="en-GB"/>
        </w:rPr>
        <w:t xml:space="preserve"> and appointment of officials</w:t>
      </w:r>
      <w:r>
        <w:rPr>
          <w:rFonts w:ascii="Arial" w:hAnsi="Arial" w:cs="Arial"/>
          <w:color w:val="000000"/>
          <w:sz w:val="18"/>
          <w:szCs w:val="18"/>
          <w:bdr w:val="none" w:sz="0" w:space="0" w:color="auto" w:frame="1"/>
          <w:lang w:eastAsia="en-GB"/>
        </w:rPr>
        <w:t>.</w:t>
      </w:r>
    </w:p>
    <w:p w14:paraId="728552BB" w14:textId="77777777" w:rsidR="00015824" w:rsidRDefault="00015824" w:rsidP="00D95E88">
      <w:pPr>
        <w:ind w:left="360"/>
        <w:rPr>
          <w:rFonts w:ascii="Arial" w:hAnsi="Arial" w:cs="Arial"/>
          <w:color w:val="000000"/>
          <w:sz w:val="18"/>
          <w:szCs w:val="18"/>
          <w:bdr w:val="none" w:sz="0" w:space="0" w:color="auto" w:frame="1"/>
          <w:lang w:eastAsia="en-GB"/>
        </w:rPr>
      </w:pPr>
    </w:p>
    <w:p w14:paraId="32DDD654" w14:textId="639B1408" w:rsidR="00D95E88" w:rsidRDefault="00D95E88" w:rsidP="00D95E88">
      <w:pPr>
        <w:ind w:left="360"/>
        <w:rPr>
          <w:rFonts w:ascii="Arial" w:hAnsi="Arial" w:cs="Arial"/>
          <w:color w:val="000000"/>
          <w:sz w:val="18"/>
          <w:szCs w:val="18"/>
          <w:bdr w:val="none" w:sz="0" w:space="0" w:color="auto" w:frame="1"/>
          <w:lang w:eastAsia="en-GB"/>
        </w:rPr>
      </w:pPr>
      <w:r>
        <w:rPr>
          <w:rFonts w:ascii="Arial" w:hAnsi="Arial" w:cs="Arial"/>
          <w:color w:val="000000"/>
          <w:sz w:val="18"/>
          <w:szCs w:val="18"/>
          <w:bdr w:val="none" w:sz="0" w:space="0" w:color="auto" w:frame="1"/>
          <w:lang w:eastAsia="en-GB"/>
        </w:rPr>
        <w:t xml:space="preserve">5.4 The </w:t>
      </w:r>
      <w:r w:rsidRPr="003E0C2F">
        <w:rPr>
          <w:rFonts w:ascii="Arial" w:hAnsi="Arial" w:cs="Arial"/>
          <w:color w:val="000000"/>
          <w:sz w:val="18"/>
          <w:szCs w:val="18"/>
          <w:bdr w:val="none" w:sz="0" w:space="0" w:color="auto" w:frame="1"/>
          <w:lang w:eastAsia="en-GB"/>
        </w:rPr>
        <w:t xml:space="preserve">data is used in organising youth football for the club and for social purposes, including, but not limited to, mailing of appropriate information to teams and individuals, publication of competition entries and results, tournaments, coaching, team selection, </w:t>
      </w:r>
      <w:proofErr w:type="gramStart"/>
      <w:r w:rsidRPr="003E0C2F">
        <w:rPr>
          <w:rFonts w:ascii="Arial" w:hAnsi="Arial" w:cs="Arial"/>
          <w:color w:val="000000"/>
          <w:sz w:val="18"/>
          <w:szCs w:val="18"/>
          <w:bdr w:val="none" w:sz="0" w:space="0" w:color="auto" w:frame="1"/>
          <w:lang w:eastAsia="en-GB"/>
        </w:rPr>
        <w:t>training</w:t>
      </w:r>
      <w:proofErr w:type="gramEnd"/>
      <w:r w:rsidRPr="003E0C2F">
        <w:rPr>
          <w:rFonts w:ascii="Arial" w:hAnsi="Arial" w:cs="Arial"/>
          <w:color w:val="000000"/>
          <w:sz w:val="18"/>
          <w:szCs w:val="18"/>
          <w:bdr w:val="none" w:sz="0" w:space="0" w:color="auto" w:frame="1"/>
          <w:lang w:eastAsia="en-GB"/>
        </w:rPr>
        <w:t xml:space="preserve"> and appointment of officials</w:t>
      </w:r>
      <w:r>
        <w:rPr>
          <w:rFonts w:ascii="Arial" w:hAnsi="Arial" w:cs="Arial"/>
          <w:color w:val="000000"/>
          <w:sz w:val="18"/>
          <w:szCs w:val="18"/>
          <w:bdr w:val="none" w:sz="0" w:space="0" w:color="auto" w:frame="1"/>
          <w:lang w:eastAsia="en-GB"/>
        </w:rPr>
        <w:t>.</w:t>
      </w:r>
    </w:p>
    <w:p w14:paraId="4F5C5CBC" w14:textId="77777777" w:rsidR="003F57A5" w:rsidRPr="003F57A5" w:rsidRDefault="003F57A5" w:rsidP="00D95E88">
      <w:pPr>
        <w:ind w:left="360"/>
        <w:rPr>
          <w:rFonts w:ascii="Arial" w:hAnsi="Arial" w:cs="Arial"/>
          <w:b/>
          <w:bCs/>
          <w:color w:val="000000"/>
          <w:sz w:val="18"/>
          <w:szCs w:val="18"/>
          <w:bdr w:val="none" w:sz="0" w:space="0" w:color="auto" w:frame="1"/>
          <w:lang w:eastAsia="en-GB"/>
        </w:rPr>
      </w:pPr>
    </w:p>
    <w:p w14:paraId="03741F26" w14:textId="0EB483A2" w:rsidR="00D95E88" w:rsidRPr="003F57A5" w:rsidRDefault="00D95E88" w:rsidP="00D95E88">
      <w:pPr>
        <w:pStyle w:val="ListParagraph"/>
        <w:numPr>
          <w:ilvl w:val="0"/>
          <w:numId w:val="49"/>
        </w:numPr>
        <w:spacing w:after="160" w:line="259" w:lineRule="auto"/>
        <w:rPr>
          <w:rFonts w:ascii="Arial" w:hAnsi="Arial" w:cs="Arial"/>
          <w:b/>
          <w:bCs/>
          <w:color w:val="000000"/>
          <w:sz w:val="18"/>
          <w:szCs w:val="18"/>
          <w:bdr w:val="none" w:sz="0" w:space="0" w:color="auto" w:frame="1"/>
          <w:lang w:eastAsia="en-GB"/>
        </w:rPr>
      </w:pPr>
      <w:r w:rsidRPr="003F57A5">
        <w:rPr>
          <w:rFonts w:ascii="Arial" w:hAnsi="Arial" w:cs="Arial"/>
          <w:b/>
          <w:bCs/>
          <w:color w:val="000000"/>
          <w:sz w:val="18"/>
          <w:szCs w:val="18"/>
          <w:bdr w:val="none" w:sz="0" w:space="0" w:color="auto" w:frame="1"/>
          <w:lang w:eastAsia="en-GB"/>
        </w:rPr>
        <w:t>Rights of Access</w:t>
      </w:r>
    </w:p>
    <w:p w14:paraId="18DBA4FC" w14:textId="1A0F6217" w:rsidR="00D95E88" w:rsidRDefault="00D95E88" w:rsidP="00D95E88">
      <w:pPr>
        <w:ind w:left="360"/>
        <w:rPr>
          <w:rFonts w:ascii="Arial" w:hAnsi="Arial" w:cs="Arial"/>
          <w:color w:val="000000"/>
          <w:sz w:val="18"/>
          <w:szCs w:val="18"/>
          <w:bdr w:val="none" w:sz="0" w:space="0" w:color="auto" w:frame="1"/>
          <w:lang w:eastAsia="en-GB"/>
        </w:rPr>
      </w:pPr>
      <w:r>
        <w:rPr>
          <w:rFonts w:ascii="Arial" w:hAnsi="Arial" w:cs="Arial"/>
          <w:color w:val="000000"/>
          <w:sz w:val="18"/>
          <w:szCs w:val="18"/>
          <w:bdr w:val="none" w:sz="0" w:space="0" w:color="auto" w:frame="1"/>
          <w:lang w:eastAsia="en-GB"/>
        </w:rPr>
        <w:t xml:space="preserve">6.1 A </w:t>
      </w:r>
      <w:r w:rsidRPr="003E0C2F">
        <w:rPr>
          <w:rFonts w:ascii="Arial" w:hAnsi="Arial" w:cs="Arial"/>
          <w:color w:val="000000"/>
          <w:sz w:val="18"/>
          <w:szCs w:val="18"/>
          <w:bdr w:val="none" w:sz="0" w:space="0" w:color="auto" w:frame="1"/>
          <w:lang w:eastAsia="en-GB"/>
        </w:rPr>
        <w:t xml:space="preserve">formal request from a data subject for information Bathgate Thistle CFC holds about them must be made in writing, </w:t>
      </w:r>
      <w:proofErr w:type="gramStart"/>
      <w:r w:rsidRPr="003E0C2F">
        <w:rPr>
          <w:rFonts w:ascii="Arial" w:hAnsi="Arial" w:cs="Arial"/>
          <w:color w:val="000000"/>
          <w:sz w:val="18"/>
          <w:szCs w:val="18"/>
          <w:bdr w:val="none" w:sz="0" w:space="0" w:color="auto" w:frame="1"/>
          <w:lang w:eastAsia="en-GB"/>
        </w:rPr>
        <w:t>signed</w:t>
      </w:r>
      <w:proofErr w:type="gramEnd"/>
      <w:r w:rsidRPr="003E0C2F">
        <w:rPr>
          <w:rFonts w:ascii="Arial" w:hAnsi="Arial" w:cs="Arial"/>
          <w:color w:val="000000"/>
          <w:sz w:val="18"/>
          <w:szCs w:val="18"/>
          <w:bdr w:val="none" w:sz="0" w:space="0" w:color="auto" w:frame="1"/>
          <w:lang w:eastAsia="en-GB"/>
        </w:rPr>
        <w:t xml:space="preserve"> and addressed to the clubs Data Protection Compliance Officer. Committee members, volunteers, registered officials, members of the club or </w:t>
      </w:r>
      <w:proofErr w:type="gramStart"/>
      <w:r w:rsidRPr="003E0C2F">
        <w:rPr>
          <w:rFonts w:ascii="Arial" w:hAnsi="Arial" w:cs="Arial"/>
          <w:color w:val="000000"/>
          <w:sz w:val="18"/>
          <w:szCs w:val="18"/>
          <w:bdr w:val="none" w:sz="0" w:space="0" w:color="auto" w:frame="1"/>
          <w:lang w:eastAsia="en-GB"/>
        </w:rPr>
        <w:t>third-parties</w:t>
      </w:r>
      <w:proofErr w:type="gramEnd"/>
      <w:r w:rsidRPr="003E0C2F">
        <w:rPr>
          <w:rFonts w:ascii="Arial" w:hAnsi="Arial" w:cs="Arial"/>
          <w:color w:val="000000"/>
          <w:sz w:val="18"/>
          <w:szCs w:val="18"/>
          <w:bdr w:val="none" w:sz="0" w:space="0" w:color="auto" w:frame="1"/>
          <w:lang w:eastAsia="en-GB"/>
        </w:rPr>
        <w:t xml:space="preserve"> who receive a written request should forward it to the Data Protection Compliance Officer immediately. Bathgate Thistle CFC will respond to the request within 40 calendar days</w:t>
      </w:r>
      <w:r>
        <w:rPr>
          <w:rFonts w:ascii="Arial" w:hAnsi="Arial" w:cs="Arial"/>
          <w:color w:val="000000"/>
          <w:sz w:val="18"/>
          <w:szCs w:val="18"/>
          <w:bdr w:val="none" w:sz="0" w:space="0" w:color="auto" w:frame="1"/>
          <w:lang w:eastAsia="en-GB"/>
        </w:rPr>
        <w:t>.</w:t>
      </w:r>
    </w:p>
    <w:p w14:paraId="5B32D4CF" w14:textId="77777777" w:rsidR="00015824" w:rsidRDefault="00015824" w:rsidP="00D95E88">
      <w:pPr>
        <w:ind w:left="360"/>
        <w:rPr>
          <w:rFonts w:ascii="Arial" w:hAnsi="Arial" w:cs="Arial"/>
          <w:color w:val="000000"/>
          <w:sz w:val="18"/>
          <w:szCs w:val="18"/>
          <w:bdr w:val="none" w:sz="0" w:space="0" w:color="auto" w:frame="1"/>
          <w:lang w:eastAsia="en-GB"/>
        </w:rPr>
      </w:pPr>
    </w:p>
    <w:p w14:paraId="3D552985" w14:textId="5FADEAC9" w:rsidR="00D95E88" w:rsidRDefault="00D95E88" w:rsidP="00D95E88">
      <w:pPr>
        <w:ind w:left="360"/>
        <w:rPr>
          <w:rFonts w:ascii="Arial" w:hAnsi="Arial" w:cs="Arial"/>
          <w:color w:val="000000"/>
          <w:sz w:val="18"/>
          <w:szCs w:val="18"/>
          <w:bdr w:val="none" w:sz="0" w:space="0" w:color="auto" w:frame="1"/>
          <w:lang w:eastAsia="en-GB"/>
        </w:rPr>
      </w:pPr>
      <w:r>
        <w:rPr>
          <w:rFonts w:ascii="Arial" w:hAnsi="Arial" w:cs="Arial"/>
          <w:color w:val="000000"/>
          <w:sz w:val="18"/>
          <w:szCs w:val="18"/>
          <w:bdr w:val="none" w:sz="0" w:space="0" w:color="auto" w:frame="1"/>
          <w:lang w:eastAsia="en-GB"/>
        </w:rPr>
        <w:t xml:space="preserve">6.2 When </w:t>
      </w:r>
      <w:r w:rsidRPr="003E0C2F">
        <w:rPr>
          <w:rFonts w:ascii="Arial" w:hAnsi="Arial" w:cs="Arial"/>
          <w:color w:val="000000"/>
          <w:sz w:val="18"/>
          <w:szCs w:val="18"/>
          <w:bdr w:val="none" w:sz="0" w:space="0" w:color="auto" w:frame="1"/>
          <w:lang w:eastAsia="en-GB"/>
        </w:rPr>
        <w:t xml:space="preserve">receiving telephone enquiries, the club’s Data Protection Compliance Officer should be careful about disclosing any personal information held by Bathgate Thistle CFC. </w:t>
      </w:r>
      <w:proofErr w:type="gramStart"/>
      <w:r w:rsidRPr="003E0C2F">
        <w:rPr>
          <w:rFonts w:ascii="Arial" w:hAnsi="Arial" w:cs="Arial"/>
          <w:color w:val="000000"/>
          <w:sz w:val="18"/>
          <w:szCs w:val="18"/>
          <w:bdr w:val="none" w:sz="0" w:space="0" w:color="auto" w:frame="1"/>
          <w:lang w:eastAsia="en-GB"/>
        </w:rPr>
        <w:t>In particular they</w:t>
      </w:r>
      <w:proofErr w:type="gramEnd"/>
      <w:r w:rsidRPr="003E0C2F">
        <w:rPr>
          <w:rFonts w:ascii="Arial" w:hAnsi="Arial" w:cs="Arial"/>
          <w:color w:val="000000"/>
          <w:sz w:val="18"/>
          <w:szCs w:val="18"/>
          <w:bdr w:val="none" w:sz="0" w:space="0" w:color="auto" w:frame="1"/>
          <w:lang w:eastAsia="en-GB"/>
        </w:rPr>
        <w:t xml:space="preserve"> should</w:t>
      </w:r>
      <w:r>
        <w:rPr>
          <w:rFonts w:ascii="Arial" w:hAnsi="Arial" w:cs="Arial"/>
          <w:color w:val="000000"/>
          <w:sz w:val="18"/>
          <w:szCs w:val="18"/>
          <w:bdr w:val="none" w:sz="0" w:space="0" w:color="auto" w:frame="1"/>
          <w:lang w:eastAsia="en-GB"/>
        </w:rPr>
        <w:t>:</w:t>
      </w:r>
    </w:p>
    <w:p w14:paraId="2E1509C5" w14:textId="77777777" w:rsidR="00A262ED" w:rsidRDefault="00A262ED" w:rsidP="00D95E88">
      <w:pPr>
        <w:ind w:left="360"/>
        <w:rPr>
          <w:rFonts w:ascii="Arial" w:hAnsi="Arial" w:cs="Arial"/>
          <w:color w:val="000000"/>
          <w:sz w:val="18"/>
          <w:szCs w:val="18"/>
          <w:bdr w:val="none" w:sz="0" w:space="0" w:color="auto" w:frame="1"/>
          <w:lang w:eastAsia="en-GB"/>
        </w:rPr>
      </w:pPr>
    </w:p>
    <w:p w14:paraId="0726A238" w14:textId="56533EEA" w:rsidR="00D95E88" w:rsidRDefault="00D95E88" w:rsidP="00D95E88">
      <w:pPr>
        <w:ind w:left="360"/>
        <w:rPr>
          <w:rFonts w:ascii="Arial" w:hAnsi="Arial" w:cs="Arial"/>
          <w:color w:val="000000"/>
          <w:sz w:val="18"/>
          <w:szCs w:val="18"/>
          <w:bdr w:val="none" w:sz="0" w:space="0" w:color="auto" w:frame="1"/>
          <w:lang w:eastAsia="en-GB"/>
        </w:rPr>
      </w:pPr>
      <w:r>
        <w:rPr>
          <w:rFonts w:ascii="Arial" w:hAnsi="Arial" w:cs="Arial"/>
          <w:color w:val="000000"/>
          <w:sz w:val="18"/>
          <w:szCs w:val="18"/>
          <w:bdr w:val="none" w:sz="0" w:space="0" w:color="auto" w:frame="1"/>
          <w:lang w:eastAsia="en-GB"/>
        </w:rPr>
        <w:tab/>
        <w:t xml:space="preserve">6.2.1 Check </w:t>
      </w:r>
      <w:r w:rsidRPr="003E0C2F">
        <w:rPr>
          <w:rFonts w:ascii="Arial" w:hAnsi="Arial" w:cs="Arial"/>
          <w:color w:val="000000"/>
          <w:sz w:val="18"/>
          <w:szCs w:val="18"/>
          <w:bdr w:val="none" w:sz="0" w:space="0" w:color="auto" w:frame="1"/>
          <w:lang w:eastAsia="en-GB"/>
        </w:rPr>
        <w:t>the caller's identity to make sure that information is only given to a person who is entitled to it.</w:t>
      </w:r>
      <w:r>
        <w:rPr>
          <w:rFonts w:ascii="Arial" w:hAnsi="Arial" w:cs="Arial"/>
          <w:color w:val="000000"/>
          <w:sz w:val="18"/>
          <w:szCs w:val="18"/>
          <w:bdr w:val="none" w:sz="0" w:space="0" w:color="auto" w:frame="1"/>
          <w:lang w:eastAsia="en-GB"/>
        </w:rPr>
        <w:t xml:space="preserve"> </w:t>
      </w:r>
      <w:r w:rsidRPr="003E0C2F">
        <w:rPr>
          <w:rFonts w:ascii="Arial" w:hAnsi="Arial" w:cs="Arial"/>
          <w:color w:val="000000"/>
          <w:sz w:val="18"/>
          <w:szCs w:val="18"/>
          <w:bdr w:val="none" w:sz="0" w:space="0" w:color="auto" w:frame="1"/>
          <w:lang w:eastAsia="en-GB"/>
        </w:rPr>
        <w:t>A common-sense approach should be taken when verifying the identity of the caller. For example, if you personally know the individual and are satisfied that they are calling this ought to be sufficient. If you do not know the caller, you could ask to return their call and ensure that the number given tallies with that on the membership database record for the person</w:t>
      </w:r>
      <w:r>
        <w:rPr>
          <w:rFonts w:ascii="Arial" w:hAnsi="Arial" w:cs="Arial"/>
          <w:color w:val="000000"/>
          <w:sz w:val="18"/>
          <w:szCs w:val="18"/>
          <w:bdr w:val="none" w:sz="0" w:space="0" w:color="auto" w:frame="1"/>
          <w:lang w:eastAsia="en-GB"/>
        </w:rPr>
        <w:t>.</w:t>
      </w:r>
    </w:p>
    <w:p w14:paraId="30623FDA" w14:textId="77777777" w:rsidR="00A262ED" w:rsidRDefault="00A262ED" w:rsidP="00D95E88">
      <w:pPr>
        <w:ind w:left="360"/>
        <w:rPr>
          <w:rFonts w:ascii="Arial" w:hAnsi="Arial" w:cs="Arial"/>
          <w:color w:val="000000"/>
          <w:sz w:val="18"/>
          <w:szCs w:val="18"/>
          <w:bdr w:val="none" w:sz="0" w:space="0" w:color="auto" w:frame="1"/>
          <w:lang w:eastAsia="en-GB"/>
        </w:rPr>
      </w:pPr>
    </w:p>
    <w:p w14:paraId="7029FC15" w14:textId="44385A3F" w:rsidR="00D95E88" w:rsidRDefault="00D95E88" w:rsidP="00D95E88">
      <w:pPr>
        <w:ind w:left="360"/>
        <w:rPr>
          <w:rFonts w:ascii="Arial" w:hAnsi="Arial" w:cs="Arial"/>
          <w:color w:val="000000"/>
          <w:sz w:val="18"/>
          <w:szCs w:val="18"/>
          <w:bdr w:val="none" w:sz="0" w:space="0" w:color="auto" w:frame="1"/>
          <w:lang w:eastAsia="en-GB"/>
        </w:rPr>
      </w:pPr>
      <w:r>
        <w:rPr>
          <w:rFonts w:ascii="Arial" w:hAnsi="Arial" w:cs="Arial"/>
          <w:color w:val="000000"/>
          <w:sz w:val="18"/>
          <w:szCs w:val="18"/>
          <w:bdr w:val="none" w:sz="0" w:space="0" w:color="auto" w:frame="1"/>
          <w:lang w:eastAsia="en-GB"/>
        </w:rPr>
        <w:tab/>
        <w:t xml:space="preserve">6.2.2 Suggest </w:t>
      </w:r>
      <w:r w:rsidRPr="003E0C2F">
        <w:rPr>
          <w:rFonts w:ascii="Arial" w:hAnsi="Arial" w:cs="Arial"/>
          <w:color w:val="000000"/>
          <w:sz w:val="18"/>
          <w:szCs w:val="18"/>
          <w:bdr w:val="none" w:sz="0" w:space="0" w:color="auto" w:frame="1"/>
          <w:lang w:eastAsia="en-GB"/>
        </w:rPr>
        <w:t>that the caller put their request in writing where the club’s Data Protection Compliance Officer is not sure about the caller's identity and where their identity cannot be checked. Alternatively, the individual should be asked to attend in person (especially if the information is of a sensitive nature</w:t>
      </w:r>
      <w:r>
        <w:rPr>
          <w:rFonts w:ascii="Arial" w:hAnsi="Arial" w:cs="Arial"/>
          <w:color w:val="000000"/>
          <w:sz w:val="18"/>
          <w:szCs w:val="18"/>
          <w:bdr w:val="none" w:sz="0" w:space="0" w:color="auto" w:frame="1"/>
          <w:lang w:eastAsia="en-GB"/>
        </w:rPr>
        <w:t>).</w:t>
      </w:r>
    </w:p>
    <w:p w14:paraId="40EB0ABD" w14:textId="77777777" w:rsidR="00A262ED" w:rsidRDefault="00A262ED" w:rsidP="00D95E88">
      <w:pPr>
        <w:ind w:left="360"/>
        <w:rPr>
          <w:rFonts w:ascii="Arial" w:hAnsi="Arial" w:cs="Arial"/>
          <w:color w:val="000000"/>
          <w:sz w:val="18"/>
          <w:szCs w:val="18"/>
          <w:bdr w:val="none" w:sz="0" w:space="0" w:color="auto" w:frame="1"/>
          <w:lang w:eastAsia="en-GB"/>
        </w:rPr>
      </w:pPr>
    </w:p>
    <w:p w14:paraId="15B8A53F" w14:textId="0266F7C5" w:rsidR="00D95E88" w:rsidRDefault="00D95E88" w:rsidP="00D95E88">
      <w:pPr>
        <w:ind w:left="360"/>
        <w:rPr>
          <w:rFonts w:ascii="Arial" w:hAnsi="Arial" w:cs="Arial"/>
          <w:color w:val="000000"/>
          <w:sz w:val="18"/>
          <w:szCs w:val="18"/>
          <w:bdr w:val="none" w:sz="0" w:space="0" w:color="auto" w:frame="1"/>
          <w:lang w:eastAsia="en-GB"/>
        </w:rPr>
      </w:pPr>
      <w:r>
        <w:rPr>
          <w:rFonts w:ascii="Arial" w:hAnsi="Arial" w:cs="Arial"/>
          <w:color w:val="000000"/>
          <w:sz w:val="18"/>
          <w:szCs w:val="18"/>
          <w:bdr w:val="none" w:sz="0" w:space="0" w:color="auto" w:frame="1"/>
          <w:lang w:eastAsia="en-GB"/>
        </w:rPr>
        <w:tab/>
        <w:t xml:space="preserve">6.2.3 Refer </w:t>
      </w:r>
      <w:r w:rsidRPr="003E0C2F">
        <w:rPr>
          <w:rFonts w:ascii="Arial" w:hAnsi="Arial" w:cs="Arial"/>
          <w:color w:val="000000"/>
          <w:sz w:val="18"/>
          <w:szCs w:val="18"/>
          <w:bdr w:val="none" w:sz="0" w:space="0" w:color="auto" w:frame="1"/>
          <w:lang w:eastAsia="en-GB"/>
        </w:rPr>
        <w:t xml:space="preserve">to the club’s Data Protection Compliance Officer for assistance in difficult situations (for example, where any request might involve disclosing someone else’s personal data). Any Committee members, volunteers, registered officials, members of the club or </w:t>
      </w:r>
      <w:proofErr w:type="gramStart"/>
      <w:r w:rsidRPr="003E0C2F">
        <w:rPr>
          <w:rFonts w:ascii="Arial" w:hAnsi="Arial" w:cs="Arial"/>
          <w:color w:val="000000"/>
          <w:sz w:val="18"/>
          <w:szCs w:val="18"/>
          <w:bdr w:val="none" w:sz="0" w:space="0" w:color="auto" w:frame="1"/>
          <w:lang w:eastAsia="en-GB"/>
        </w:rPr>
        <w:t>third-parties</w:t>
      </w:r>
      <w:proofErr w:type="gramEnd"/>
      <w:r w:rsidRPr="003E0C2F">
        <w:rPr>
          <w:rFonts w:ascii="Arial" w:hAnsi="Arial" w:cs="Arial"/>
          <w:color w:val="000000"/>
          <w:sz w:val="18"/>
          <w:szCs w:val="18"/>
          <w:bdr w:val="none" w:sz="0" w:space="0" w:color="auto" w:frame="1"/>
          <w:lang w:eastAsia="en-GB"/>
        </w:rPr>
        <w:t xml:space="preserve"> should not be bullied into disclosing personal information</w:t>
      </w:r>
      <w:r>
        <w:rPr>
          <w:rFonts w:ascii="Arial" w:hAnsi="Arial" w:cs="Arial"/>
          <w:color w:val="000000"/>
          <w:sz w:val="18"/>
          <w:szCs w:val="18"/>
          <w:bdr w:val="none" w:sz="0" w:space="0" w:color="auto" w:frame="1"/>
          <w:lang w:eastAsia="en-GB"/>
        </w:rPr>
        <w:t>.</w:t>
      </w:r>
    </w:p>
    <w:p w14:paraId="32702459" w14:textId="5910BC37" w:rsidR="003F57A5" w:rsidRDefault="003F57A5" w:rsidP="00D95E88">
      <w:pPr>
        <w:ind w:left="360"/>
        <w:rPr>
          <w:rFonts w:ascii="Arial" w:hAnsi="Arial" w:cs="Arial"/>
          <w:color w:val="000000"/>
          <w:sz w:val="18"/>
          <w:szCs w:val="18"/>
          <w:bdr w:val="none" w:sz="0" w:space="0" w:color="auto" w:frame="1"/>
          <w:lang w:eastAsia="en-GB"/>
        </w:rPr>
      </w:pPr>
    </w:p>
    <w:p w14:paraId="67A81FDA" w14:textId="12CEA904" w:rsidR="00D95E88" w:rsidRPr="003F57A5" w:rsidRDefault="00D95E88" w:rsidP="00D95E88">
      <w:pPr>
        <w:pStyle w:val="ListParagraph"/>
        <w:numPr>
          <w:ilvl w:val="0"/>
          <w:numId w:val="49"/>
        </w:numPr>
        <w:spacing w:after="160" w:line="259" w:lineRule="auto"/>
        <w:rPr>
          <w:rFonts w:ascii="Arial" w:hAnsi="Arial" w:cs="Arial"/>
          <w:b/>
          <w:bCs/>
          <w:color w:val="000000"/>
          <w:sz w:val="18"/>
          <w:szCs w:val="18"/>
          <w:bdr w:val="none" w:sz="0" w:space="0" w:color="auto" w:frame="1"/>
          <w:lang w:eastAsia="en-GB"/>
        </w:rPr>
      </w:pPr>
      <w:r w:rsidRPr="003F57A5">
        <w:rPr>
          <w:rFonts w:ascii="Arial" w:hAnsi="Arial" w:cs="Arial"/>
          <w:b/>
          <w:bCs/>
          <w:color w:val="000000"/>
          <w:sz w:val="18"/>
          <w:szCs w:val="18"/>
          <w:bdr w:val="none" w:sz="0" w:space="0" w:color="auto" w:frame="1"/>
          <w:lang w:eastAsia="en-GB"/>
        </w:rPr>
        <w:t>Exemptions</w:t>
      </w:r>
    </w:p>
    <w:p w14:paraId="37DAD05A" w14:textId="52BA73D4" w:rsidR="00D95E88" w:rsidRDefault="00D95E88" w:rsidP="00D95E88">
      <w:pPr>
        <w:ind w:left="360"/>
        <w:rPr>
          <w:rFonts w:ascii="Arial" w:hAnsi="Arial" w:cs="Arial"/>
          <w:color w:val="000000"/>
          <w:sz w:val="18"/>
          <w:szCs w:val="18"/>
          <w:bdr w:val="none" w:sz="0" w:space="0" w:color="auto" w:frame="1"/>
          <w:lang w:eastAsia="en-GB"/>
        </w:rPr>
      </w:pPr>
      <w:r>
        <w:rPr>
          <w:rFonts w:ascii="Arial" w:hAnsi="Arial" w:cs="Arial"/>
          <w:color w:val="000000"/>
          <w:sz w:val="18"/>
          <w:szCs w:val="18"/>
          <w:bdr w:val="none" w:sz="0" w:space="0" w:color="auto" w:frame="1"/>
          <w:lang w:eastAsia="en-GB"/>
        </w:rPr>
        <w:t xml:space="preserve">7.1 Certain </w:t>
      </w:r>
      <w:r w:rsidRPr="003E0C2F">
        <w:rPr>
          <w:rFonts w:ascii="Arial" w:hAnsi="Arial" w:cs="Arial"/>
          <w:color w:val="000000"/>
          <w:sz w:val="18"/>
          <w:szCs w:val="18"/>
          <w:bdr w:val="none" w:sz="0" w:space="0" w:color="auto" w:frame="1"/>
          <w:lang w:eastAsia="en-GB"/>
        </w:rPr>
        <w:t>data is exempted from the provisions of the Data Protection Act which includes the following</w:t>
      </w:r>
      <w:r>
        <w:rPr>
          <w:rFonts w:ascii="Arial" w:hAnsi="Arial" w:cs="Arial"/>
          <w:color w:val="000000"/>
          <w:sz w:val="18"/>
          <w:szCs w:val="18"/>
          <w:bdr w:val="none" w:sz="0" w:space="0" w:color="auto" w:frame="1"/>
          <w:lang w:eastAsia="en-GB"/>
        </w:rPr>
        <w:t>:</w:t>
      </w:r>
    </w:p>
    <w:p w14:paraId="55FA6D7F" w14:textId="77777777" w:rsidR="004B0102" w:rsidRDefault="004B0102" w:rsidP="00D95E88">
      <w:pPr>
        <w:ind w:left="360"/>
        <w:rPr>
          <w:rFonts w:ascii="Arial" w:hAnsi="Arial" w:cs="Arial"/>
          <w:color w:val="000000"/>
          <w:sz w:val="18"/>
          <w:szCs w:val="18"/>
          <w:bdr w:val="none" w:sz="0" w:space="0" w:color="auto" w:frame="1"/>
          <w:lang w:eastAsia="en-GB"/>
        </w:rPr>
      </w:pPr>
    </w:p>
    <w:p w14:paraId="6077E496" w14:textId="7A249D17" w:rsidR="00D95E88" w:rsidRDefault="00D95E88" w:rsidP="00D95E88">
      <w:pPr>
        <w:ind w:left="360"/>
        <w:rPr>
          <w:rFonts w:ascii="Arial" w:hAnsi="Arial" w:cs="Arial"/>
          <w:color w:val="000000"/>
          <w:sz w:val="18"/>
          <w:szCs w:val="18"/>
          <w:bdr w:val="none" w:sz="0" w:space="0" w:color="auto" w:frame="1"/>
          <w:lang w:eastAsia="en-GB"/>
        </w:rPr>
      </w:pPr>
      <w:r>
        <w:rPr>
          <w:rFonts w:ascii="Arial" w:hAnsi="Arial" w:cs="Arial"/>
          <w:color w:val="000000"/>
          <w:sz w:val="18"/>
          <w:szCs w:val="18"/>
          <w:bdr w:val="none" w:sz="0" w:space="0" w:color="auto" w:frame="1"/>
          <w:lang w:eastAsia="en-GB"/>
        </w:rPr>
        <w:tab/>
        <w:t xml:space="preserve">7.1.1 The </w:t>
      </w:r>
      <w:r w:rsidRPr="003E0C2F">
        <w:rPr>
          <w:rFonts w:ascii="Arial" w:hAnsi="Arial" w:cs="Arial"/>
          <w:color w:val="000000"/>
          <w:sz w:val="18"/>
          <w:szCs w:val="18"/>
          <w:bdr w:val="none" w:sz="0" w:space="0" w:color="auto" w:frame="1"/>
          <w:lang w:eastAsia="en-GB"/>
        </w:rPr>
        <w:t>prevention or detection of crime</w:t>
      </w:r>
    </w:p>
    <w:p w14:paraId="6BCC31E2" w14:textId="77777777" w:rsidR="004B0102" w:rsidRDefault="004B0102" w:rsidP="00D95E88">
      <w:pPr>
        <w:ind w:left="360"/>
        <w:rPr>
          <w:rFonts w:ascii="Arial" w:hAnsi="Arial" w:cs="Arial"/>
          <w:color w:val="000000"/>
          <w:sz w:val="18"/>
          <w:szCs w:val="18"/>
          <w:bdr w:val="none" w:sz="0" w:space="0" w:color="auto" w:frame="1"/>
          <w:lang w:eastAsia="en-GB"/>
        </w:rPr>
      </w:pPr>
    </w:p>
    <w:p w14:paraId="72892ACD" w14:textId="13A28ED6" w:rsidR="00D95E88" w:rsidRDefault="00D95E88" w:rsidP="00D95E88">
      <w:pPr>
        <w:ind w:left="360"/>
        <w:rPr>
          <w:rFonts w:ascii="Arial" w:hAnsi="Arial" w:cs="Arial"/>
          <w:color w:val="000000"/>
          <w:sz w:val="18"/>
          <w:szCs w:val="18"/>
          <w:bdr w:val="none" w:sz="0" w:space="0" w:color="auto" w:frame="1"/>
          <w:lang w:eastAsia="en-GB"/>
        </w:rPr>
      </w:pPr>
      <w:r>
        <w:rPr>
          <w:rFonts w:ascii="Arial" w:hAnsi="Arial" w:cs="Arial"/>
          <w:color w:val="000000"/>
          <w:sz w:val="18"/>
          <w:szCs w:val="18"/>
          <w:bdr w:val="none" w:sz="0" w:space="0" w:color="auto" w:frame="1"/>
          <w:lang w:eastAsia="en-GB"/>
        </w:rPr>
        <w:tab/>
        <w:t xml:space="preserve">7.1.2 The </w:t>
      </w:r>
      <w:r w:rsidRPr="003E0C2F">
        <w:rPr>
          <w:rFonts w:ascii="Arial" w:hAnsi="Arial" w:cs="Arial"/>
          <w:color w:val="000000"/>
          <w:sz w:val="18"/>
          <w:szCs w:val="18"/>
          <w:bdr w:val="none" w:sz="0" w:space="0" w:color="auto" w:frame="1"/>
          <w:lang w:eastAsia="en-GB"/>
        </w:rPr>
        <w:t>assessment of any tax or duty</w:t>
      </w:r>
    </w:p>
    <w:p w14:paraId="5E4E6927" w14:textId="77777777" w:rsidR="004B0102" w:rsidRDefault="004B0102" w:rsidP="00D95E88">
      <w:pPr>
        <w:ind w:left="360"/>
        <w:rPr>
          <w:rFonts w:ascii="Arial" w:hAnsi="Arial" w:cs="Arial"/>
          <w:color w:val="000000"/>
          <w:sz w:val="18"/>
          <w:szCs w:val="18"/>
          <w:bdr w:val="none" w:sz="0" w:space="0" w:color="auto" w:frame="1"/>
          <w:lang w:eastAsia="en-GB"/>
        </w:rPr>
      </w:pPr>
    </w:p>
    <w:p w14:paraId="00A37383" w14:textId="77777777" w:rsidR="004B0102" w:rsidRDefault="00D95E88" w:rsidP="00D95E88">
      <w:pPr>
        <w:ind w:left="360"/>
        <w:rPr>
          <w:rFonts w:ascii="Arial" w:hAnsi="Arial" w:cs="Arial"/>
          <w:color w:val="000000"/>
          <w:sz w:val="18"/>
          <w:szCs w:val="18"/>
          <w:bdr w:val="none" w:sz="0" w:space="0" w:color="auto" w:frame="1"/>
          <w:lang w:eastAsia="en-GB"/>
        </w:rPr>
      </w:pPr>
      <w:r>
        <w:rPr>
          <w:rFonts w:ascii="Arial" w:hAnsi="Arial" w:cs="Arial"/>
          <w:color w:val="000000"/>
          <w:sz w:val="18"/>
          <w:szCs w:val="18"/>
          <w:bdr w:val="none" w:sz="0" w:space="0" w:color="auto" w:frame="1"/>
          <w:lang w:eastAsia="en-GB"/>
        </w:rPr>
        <w:tab/>
        <w:t xml:space="preserve">7.1.3 Where </w:t>
      </w:r>
      <w:r w:rsidRPr="003E0C2F">
        <w:rPr>
          <w:rFonts w:ascii="Arial" w:hAnsi="Arial" w:cs="Arial"/>
          <w:color w:val="000000"/>
          <w:sz w:val="18"/>
          <w:szCs w:val="18"/>
          <w:bdr w:val="none" w:sz="0" w:space="0" w:color="auto" w:frame="1"/>
          <w:lang w:eastAsia="en-GB"/>
        </w:rPr>
        <w:t xml:space="preserve">the processing is necessary to exercise a right or obligation conferred or imposed by law upon the club or </w:t>
      </w:r>
    </w:p>
    <w:p w14:paraId="133BF249" w14:textId="0CC27771" w:rsidR="00D95E88" w:rsidRDefault="004B0102" w:rsidP="00D95E88">
      <w:pPr>
        <w:ind w:left="360"/>
        <w:rPr>
          <w:rFonts w:ascii="Arial" w:hAnsi="Arial" w:cs="Arial"/>
          <w:color w:val="000000"/>
          <w:sz w:val="18"/>
          <w:szCs w:val="18"/>
          <w:bdr w:val="none" w:sz="0" w:space="0" w:color="auto" w:frame="1"/>
          <w:lang w:eastAsia="en-GB"/>
        </w:rPr>
      </w:pPr>
      <w:r>
        <w:rPr>
          <w:rFonts w:ascii="Arial" w:hAnsi="Arial" w:cs="Arial"/>
          <w:color w:val="000000"/>
          <w:sz w:val="18"/>
          <w:szCs w:val="18"/>
          <w:bdr w:val="none" w:sz="0" w:space="0" w:color="auto" w:frame="1"/>
          <w:lang w:eastAsia="en-GB"/>
        </w:rPr>
        <w:t xml:space="preserve">                </w:t>
      </w:r>
      <w:r w:rsidR="00D95E88" w:rsidRPr="003E0C2F">
        <w:rPr>
          <w:rFonts w:ascii="Arial" w:hAnsi="Arial" w:cs="Arial"/>
          <w:color w:val="000000"/>
          <w:sz w:val="18"/>
          <w:szCs w:val="18"/>
          <w:bdr w:val="none" w:sz="0" w:space="0" w:color="auto" w:frame="1"/>
          <w:lang w:eastAsia="en-GB"/>
        </w:rPr>
        <w:t>governing body (SYFA)</w:t>
      </w:r>
    </w:p>
    <w:p w14:paraId="4E3C3D7F" w14:textId="77777777" w:rsidR="00015824" w:rsidRDefault="00015824" w:rsidP="00D95E88">
      <w:pPr>
        <w:ind w:left="360"/>
        <w:rPr>
          <w:rFonts w:ascii="Arial" w:hAnsi="Arial" w:cs="Arial"/>
          <w:color w:val="000000"/>
          <w:sz w:val="18"/>
          <w:szCs w:val="18"/>
          <w:bdr w:val="none" w:sz="0" w:space="0" w:color="auto" w:frame="1"/>
          <w:lang w:eastAsia="en-GB"/>
        </w:rPr>
      </w:pPr>
    </w:p>
    <w:p w14:paraId="7DCA9F13" w14:textId="3A45000E" w:rsidR="00D95E88" w:rsidRDefault="00D95E88" w:rsidP="00D95E88">
      <w:pPr>
        <w:ind w:left="360"/>
        <w:rPr>
          <w:rFonts w:ascii="Arial" w:hAnsi="Arial" w:cs="Arial"/>
          <w:color w:val="000000"/>
          <w:sz w:val="18"/>
          <w:szCs w:val="18"/>
          <w:bdr w:val="none" w:sz="0" w:space="0" w:color="auto" w:frame="1"/>
          <w:lang w:eastAsia="en-GB"/>
        </w:rPr>
      </w:pPr>
      <w:r>
        <w:rPr>
          <w:rFonts w:ascii="Arial" w:hAnsi="Arial" w:cs="Arial"/>
          <w:color w:val="000000"/>
          <w:sz w:val="18"/>
          <w:szCs w:val="18"/>
          <w:bdr w:val="none" w:sz="0" w:space="0" w:color="auto" w:frame="1"/>
          <w:lang w:eastAsia="en-GB"/>
        </w:rPr>
        <w:t xml:space="preserve">7.2 The </w:t>
      </w:r>
      <w:r w:rsidRPr="003E0C2F">
        <w:rPr>
          <w:rFonts w:ascii="Arial" w:hAnsi="Arial" w:cs="Arial"/>
          <w:color w:val="000000"/>
          <w:sz w:val="18"/>
          <w:szCs w:val="18"/>
          <w:bdr w:val="none" w:sz="0" w:space="0" w:color="auto" w:frame="1"/>
          <w:lang w:eastAsia="en-GB"/>
        </w:rPr>
        <w:t>above are examples only of some of the exemptions under the Act. Any further information on exemptions should be sought from the club’s Data Protection Compliance Officer</w:t>
      </w:r>
      <w:r>
        <w:rPr>
          <w:rFonts w:ascii="Arial" w:hAnsi="Arial" w:cs="Arial"/>
          <w:color w:val="000000"/>
          <w:sz w:val="18"/>
          <w:szCs w:val="18"/>
          <w:bdr w:val="none" w:sz="0" w:space="0" w:color="auto" w:frame="1"/>
          <w:lang w:eastAsia="en-GB"/>
        </w:rPr>
        <w:t>.</w:t>
      </w:r>
    </w:p>
    <w:p w14:paraId="041FFB05" w14:textId="77777777" w:rsidR="00E37073" w:rsidRPr="00E37073" w:rsidRDefault="00E37073" w:rsidP="00D95E88">
      <w:pPr>
        <w:ind w:left="360"/>
        <w:rPr>
          <w:rFonts w:ascii="Arial" w:hAnsi="Arial" w:cs="Arial"/>
          <w:b/>
          <w:bCs/>
          <w:color w:val="000000"/>
          <w:sz w:val="18"/>
          <w:szCs w:val="18"/>
          <w:bdr w:val="none" w:sz="0" w:space="0" w:color="auto" w:frame="1"/>
          <w:lang w:eastAsia="en-GB"/>
        </w:rPr>
      </w:pPr>
    </w:p>
    <w:p w14:paraId="6145A3D2" w14:textId="77777777" w:rsidR="00D95E88" w:rsidRPr="00E37073" w:rsidRDefault="00D95E88" w:rsidP="00D95E88">
      <w:pPr>
        <w:pStyle w:val="ListParagraph"/>
        <w:numPr>
          <w:ilvl w:val="0"/>
          <w:numId w:val="49"/>
        </w:numPr>
        <w:spacing w:after="160" w:line="259" w:lineRule="auto"/>
        <w:rPr>
          <w:rFonts w:ascii="Arial" w:hAnsi="Arial" w:cs="Arial"/>
          <w:b/>
          <w:bCs/>
          <w:color w:val="000000"/>
          <w:sz w:val="18"/>
          <w:szCs w:val="18"/>
          <w:bdr w:val="none" w:sz="0" w:space="0" w:color="auto" w:frame="1"/>
          <w:lang w:eastAsia="en-GB"/>
        </w:rPr>
      </w:pPr>
      <w:r w:rsidRPr="00E37073">
        <w:rPr>
          <w:rFonts w:ascii="Arial" w:hAnsi="Arial" w:cs="Arial"/>
          <w:b/>
          <w:bCs/>
          <w:color w:val="000000"/>
          <w:sz w:val="18"/>
          <w:szCs w:val="18"/>
          <w:bdr w:val="none" w:sz="0" w:space="0" w:color="auto" w:frame="1"/>
          <w:lang w:eastAsia="en-GB"/>
        </w:rPr>
        <w:t>Disclosure of Information</w:t>
      </w:r>
    </w:p>
    <w:p w14:paraId="47AA9C4F" w14:textId="158FFF87" w:rsidR="00D95E88" w:rsidRDefault="00D95E88" w:rsidP="00D95E88">
      <w:pPr>
        <w:ind w:left="360"/>
        <w:rPr>
          <w:rFonts w:ascii="Arial" w:hAnsi="Arial" w:cs="Arial"/>
          <w:color w:val="000000"/>
          <w:sz w:val="18"/>
          <w:szCs w:val="18"/>
          <w:bdr w:val="none" w:sz="0" w:space="0" w:color="auto" w:frame="1"/>
          <w:lang w:eastAsia="en-GB"/>
        </w:rPr>
      </w:pPr>
      <w:r>
        <w:rPr>
          <w:rFonts w:ascii="Arial" w:hAnsi="Arial" w:cs="Arial"/>
          <w:color w:val="000000"/>
          <w:sz w:val="18"/>
          <w:szCs w:val="18"/>
          <w:bdr w:val="none" w:sz="0" w:space="0" w:color="auto" w:frame="1"/>
          <w:lang w:eastAsia="en-GB"/>
        </w:rPr>
        <w:t xml:space="preserve">8.1 Bathgate </w:t>
      </w:r>
      <w:r w:rsidRPr="003E0C2F">
        <w:rPr>
          <w:rFonts w:ascii="Arial" w:hAnsi="Arial" w:cs="Arial"/>
          <w:color w:val="000000"/>
          <w:sz w:val="18"/>
          <w:szCs w:val="18"/>
          <w:bdr w:val="none" w:sz="0" w:space="0" w:color="auto" w:frame="1"/>
          <w:lang w:eastAsia="en-GB"/>
        </w:rPr>
        <w:t xml:space="preserve">Thistle CFC may receive requests from third parties to disclose personal data it holds about Committee members, volunteers, registered officials, members of the club or </w:t>
      </w:r>
      <w:proofErr w:type="gramStart"/>
      <w:r w:rsidRPr="003E0C2F">
        <w:rPr>
          <w:rFonts w:ascii="Arial" w:hAnsi="Arial" w:cs="Arial"/>
          <w:color w:val="000000"/>
          <w:sz w:val="18"/>
          <w:szCs w:val="18"/>
          <w:bdr w:val="none" w:sz="0" w:space="0" w:color="auto" w:frame="1"/>
          <w:lang w:eastAsia="en-GB"/>
        </w:rPr>
        <w:t>third-parties</w:t>
      </w:r>
      <w:proofErr w:type="gramEnd"/>
      <w:r w:rsidRPr="003E0C2F">
        <w:rPr>
          <w:rFonts w:ascii="Arial" w:hAnsi="Arial" w:cs="Arial"/>
          <w:color w:val="000000"/>
          <w:sz w:val="18"/>
          <w:szCs w:val="18"/>
          <w:bdr w:val="none" w:sz="0" w:space="0" w:color="auto" w:frame="1"/>
          <w:lang w:eastAsia="en-GB"/>
        </w:rPr>
        <w:t>. Bathgate Thistle CFC confirms that it will not generally disclose information unless the individual has given their consent or one of the specific exemptions under the Data Protection Act applies</w:t>
      </w:r>
      <w:r>
        <w:rPr>
          <w:rFonts w:ascii="Arial" w:hAnsi="Arial" w:cs="Arial"/>
          <w:color w:val="000000"/>
          <w:sz w:val="18"/>
          <w:szCs w:val="18"/>
          <w:bdr w:val="none" w:sz="0" w:space="0" w:color="auto" w:frame="1"/>
          <w:lang w:eastAsia="en-GB"/>
        </w:rPr>
        <w:t>.</w:t>
      </w:r>
    </w:p>
    <w:p w14:paraId="1CFD2DEA" w14:textId="77777777" w:rsidR="00015824" w:rsidRDefault="00015824" w:rsidP="00D95E88">
      <w:pPr>
        <w:ind w:left="360"/>
        <w:rPr>
          <w:rFonts w:ascii="Arial" w:hAnsi="Arial" w:cs="Arial"/>
          <w:color w:val="000000"/>
          <w:sz w:val="18"/>
          <w:szCs w:val="18"/>
          <w:bdr w:val="none" w:sz="0" w:space="0" w:color="auto" w:frame="1"/>
          <w:lang w:eastAsia="en-GB"/>
        </w:rPr>
      </w:pPr>
    </w:p>
    <w:p w14:paraId="773B678D" w14:textId="59EDB1CD" w:rsidR="00D95E88" w:rsidRDefault="00D95E88" w:rsidP="00D95E88">
      <w:pPr>
        <w:ind w:left="360"/>
        <w:rPr>
          <w:rFonts w:ascii="Arial" w:hAnsi="Arial" w:cs="Arial"/>
          <w:color w:val="000000"/>
          <w:sz w:val="18"/>
          <w:szCs w:val="18"/>
          <w:bdr w:val="none" w:sz="0" w:space="0" w:color="auto" w:frame="1"/>
          <w:lang w:eastAsia="en-GB"/>
        </w:rPr>
      </w:pPr>
      <w:r>
        <w:rPr>
          <w:rFonts w:ascii="Arial" w:hAnsi="Arial" w:cs="Arial"/>
          <w:color w:val="000000"/>
          <w:sz w:val="18"/>
          <w:szCs w:val="18"/>
          <w:bdr w:val="none" w:sz="0" w:space="0" w:color="auto" w:frame="1"/>
          <w:lang w:eastAsia="en-GB"/>
        </w:rPr>
        <w:t xml:space="preserve">8.2 Where </w:t>
      </w:r>
      <w:r w:rsidRPr="003E0C2F">
        <w:rPr>
          <w:rFonts w:ascii="Arial" w:hAnsi="Arial" w:cs="Arial"/>
          <w:color w:val="000000"/>
          <w:sz w:val="18"/>
          <w:szCs w:val="18"/>
          <w:bdr w:val="none" w:sz="0" w:space="0" w:color="auto" w:frame="1"/>
          <w:lang w:eastAsia="en-GB"/>
        </w:rPr>
        <w:t>Bathgate Thistle CFC receives a disclosure request from a third party it will take reasonable steps to verify the identity of the third party before making any disclosure</w:t>
      </w:r>
      <w:r>
        <w:rPr>
          <w:rFonts w:ascii="Arial" w:hAnsi="Arial" w:cs="Arial"/>
          <w:color w:val="000000"/>
          <w:sz w:val="18"/>
          <w:szCs w:val="18"/>
          <w:bdr w:val="none" w:sz="0" w:space="0" w:color="auto" w:frame="1"/>
          <w:lang w:eastAsia="en-GB"/>
        </w:rPr>
        <w:t>.</w:t>
      </w:r>
    </w:p>
    <w:p w14:paraId="0ECAEE27" w14:textId="1B6CD284" w:rsidR="00E37073" w:rsidRDefault="00E37073" w:rsidP="00D95E88">
      <w:pPr>
        <w:ind w:left="360"/>
        <w:rPr>
          <w:rFonts w:ascii="Arial" w:hAnsi="Arial" w:cs="Arial"/>
          <w:color w:val="000000"/>
          <w:sz w:val="18"/>
          <w:szCs w:val="18"/>
          <w:bdr w:val="none" w:sz="0" w:space="0" w:color="auto" w:frame="1"/>
          <w:lang w:eastAsia="en-GB"/>
        </w:rPr>
      </w:pPr>
    </w:p>
    <w:p w14:paraId="38D4DFB8" w14:textId="59977544" w:rsidR="004B0102" w:rsidRDefault="004B0102" w:rsidP="00D95E88">
      <w:pPr>
        <w:ind w:left="360"/>
        <w:rPr>
          <w:rFonts w:ascii="Arial" w:hAnsi="Arial" w:cs="Arial"/>
          <w:color w:val="000000"/>
          <w:sz w:val="18"/>
          <w:szCs w:val="18"/>
          <w:bdr w:val="none" w:sz="0" w:space="0" w:color="auto" w:frame="1"/>
          <w:lang w:eastAsia="en-GB"/>
        </w:rPr>
      </w:pPr>
    </w:p>
    <w:p w14:paraId="227A8493" w14:textId="513CD132" w:rsidR="004B0102" w:rsidRDefault="004B0102" w:rsidP="00D95E88">
      <w:pPr>
        <w:ind w:left="360"/>
        <w:rPr>
          <w:rFonts w:ascii="Arial" w:hAnsi="Arial" w:cs="Arial"/>
          <w:color w:val="000000"/>
          <w:sz w:val="18"/>
          <w:szCs w:val="18"/>
          <w:bdr w:val="none" w:sz="0" w:space="0" w:color="auto" w:frame="1"/>
          <w:lang w:eastAsia="en-GB"/>
        </w:rPr>
      </w:pPr>
    </w:p>
    <w:p w14:paraId="2532442E" w14:textId="444164C2" w:rsidR="004B0102" w:rsidRDefault="004B0102" w:rsidP="00D95E88">
      <w:pPr>
        <w:ind w:left="360"/>
        <w:rPr>
          <w:rFonts w:ascii="Arial" w:hAnsi="Arial" w:cs="Arial"/>
          <w:color w:val="000000"/>
          <w:sz w:val="18"/>
          <w:szCs w:val="18"/>
          <w:bdr w:val="none" w:sz="0" w:space="0" w:color="auto" w:frame="1"/>
          <w:lang w:eastAsia="en-GB"/>
        </w:rPr>
      </w:pPr>
    </w:p>
    <w:p w14:paraId="3D0078CB" w14:textId="1D36AB90" w:rsidR="00D95E88" w:rsidRPr="00E37073" w:rsidRDefault="004B0102" w:rsidP="00D95E88">
      <w:pPr>
        <w:pStyle w:val="ListParagraph"/>
        <w:numPr>
          <w:ilvl w:val="0"/>
          <w:numId w:val="49"/>
        </w:numPr>
        <w:spacing w:after="160" w:line="259" w:lineRule="auto"/>
        <w:rPr>
          <w:rFonts w:ascii="Arial" w:hAnsi="Arial" w:cs="Arial"/>
          <w:b/>
          <w:bCs/>
          <w:color w:val="000000"/>
          <w:sz w:val="18"/>
          <w:szCs w:val="18"/>
          <w:bdr w:val="none" w:sz="0" w:space="0" w:color="auto" w:frame="1"/>
          <w:lang w:eastAsia="en-GB"/>
        </w:rPr>
      </w:pPr>
      <w:r>
        <w:rPr>
          <w:noProof/>
        </w:rPr>
        <w:lastRenderedPageBreak/>
        <w:drawing>
          <wp:anchor distT="0" distB="0" distL="114300" distR="114300" simplePos="0" relativeHeight="251663360" behindDoc="0" locked="0" layoutInCell="1" allowOverlap="1" wp14:anchorId="6099116F" wp14:editId="2BA6DA44">
            <wp:simplePos x="0" y="0"/>
            <wp:positionH relativeFrom="column">
              <wp:posOffset>96824</wp:posOffset>
            </wp:positionH>
            <wp:positionV relativeFrom="paragraph">
              <wp:posOffset>-517195</wp:posOffset>
            </wp:positionV>
            <wp:extent cx="947672" cy="431596"/>
            <wp:effectExtent l="0" t="0" r="5080" b="6985"/>
            <wp:wrapNone/>
            <wp:docPr id="5" name="Picture 5" descr="Use links below to sa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 links below to save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l="33323" t="39293" r="33581" b="39374"/>
                    <a:stretch/>
                  </pic:blipFill>
                  <pic:spPr bwMode="auto">
                    <a:xfrm>
                      <a:off x="0" y="0"/>
                      <a:ext cx="947672" cy="43159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5E88" w:rsidRPr="00E37073">
        <w:rPr>
          <w:rFonts w:ascii="Arial" w:hAnsi="Arial" w:cs="Arial"/>
          <w:b/>
          <w:bCs/>
          <w:color w:val="000000"/>
          <w:sz w:val="18"/>
          <w:szCs w:val="18"/>
          <w:bdr w:val="none" w:sz="0" w:space="0" w:color="auto" w:frame="1"/>
          <w:lang w:eastAsia="en-GB"/>
        </w:rPr>
        <w:t>Security</w:t>
      </w:r>
    </w:p>
    <w:p w14:paraId="5626E53A" w14:textId="37D72713" w:rsidR="00D95E88" w:rsidRDefault="00D95E88" w:rsidP="00D95E88">
      <w:pPr>
        <w:ind w:left="360"/>
        <w:rPr>
          <w:rFonts w:ascii="Arial" w:hAnsi="Arial" w:cs="Arial"/>
          <w:color w:val="000000"/>
          <w:sz w:val="18"/>
          <w:szCs w:val="18"/>
          <w:bdr w:val="none" w:sz="0" w:space="0" w:color="auto" w:frame="1"/>
          <w:lang w:eastAsia="en-GB"/>
        </w:rPr>
      </w:pPr>
      <w:r>
        <w:rPr>
          <w:rFonts w:ascii="Arial" w:hAnsi="Arial" w:cs="Arial"/>
          <w:color w:val="000000"/>
          <w:sz w:val="18"/>
          <w:szCs w:val="18"/>
          <w:bdr w:val="none" w:sz="0" w:space="0" w:color="auto" w:frame="1"/>
          <w:lang w:eastAsia="en-GB"/>
        </w:rPr>
        <w:t xml:space="preserve">9.1 Bathgate </w:t>
      </w:r>
      <w:r w:rsidRPr="003E0C2F">
        <w:rPr>
          <w:rFonts w:ascii="Arial" w:hAnsi="Arial" w:cs="Arial"/>
          <w:color w:val="000000"/>
          <w:sz w:val="18"/>
          <w:szCs w:val="18"/>
          <w:bdr w:val="none" w:sz="0" w:space="0" w:color="auto" w:frame="1"/>
          <w:lang w:eastAsia="en-GB"/>
        </w:rPr>
        <w:t xml:space="preserve">Thistle CFC will take reasonable steps to ensure that Committee members will only have access to personal data relating to its members or </w:t>
      </w:r>
      <w:proofErr w:type="gramStart"/>
      <w:r w:rsidRPr="003E0C2F">
        <w:rPr>
          <w:rFonts w:ascii="Arial" w:hAnsi="Arial" w:cs="Arial"/>
          <w:color w:val="000000"/>
          <w:sz w:val="18"/>
          <w:szCs w:val="18"/>
          <w:bdr w:val="none" w:sz="0" w:space="0" w:color="auto" w:frame="1"/>
          <w:lang w:eastAsia="en-GB"/>
        </w:rPr>
        <w:t>third-parties</w:t>
      </w:r>
      <w:proofErr w:type="gramEnd"/>
      <w:r w:rsidRPr="003E0C2F">
        <w:rPr>
          <w:rFonts w:ascii="Arial" w:hAnsi="Arial" w:cs="Arial"/>
          <w:color w:val="000000"/>
          <w:sz w:val="18"/>
          <w:szCs w:val="18"/>
          <w:bdr w:val="none" w:sz="0" w:space="0" w:color="auto" w:frame="1"/>
          <w:lang w:eastAsia="en-GB"/>
        </w:rPr>
        <w:t xml:space="preserve"> where it is necessary for them to do so</w:t>
      </w:r>
      <w:r>
        <w:rPr>
          <w:rFonts w:ascii="Arial" w:hAnsi="Arial" w:cs="Arial"/>
          <w:color w:val="000000"/>
          <w:sz w:val="18"/>
          <w:szCs w:val="18"/>
          <w:bdr w:val="none" w:sz="0" w:space="0" w:color="auto" w:frame="1"/>
          <w:lang w:eastAsia="en-GB"/>
        </w:rPr>
        <w:t>.</w:t>
      </w:r>
    </w:p>
    <w:p w14:paraId="5402DF2A" w14:textId="77777777" w:rsidR="00015824" w:rsidRDefault="00015824" w:rsidP="00D95E88">
      <w:pPr>
        <w:ind w:left="360"/>
        <w:rPr>
          <w:rFonts w:ascii="Arial" w:hAnsi="Arial" w:cs="Arial"/>
          <w:color w:val="000000"/>
          <w:sz w:val="18"/>
          <w:szCs w:val="18"/>
          <w:bdr w:val="none" w:sz="0" w:space="0" w:color="auto" w:frame="1"/>
          <w:lang w:eastAsia="en-GB"/>
        </w:rPr>
      </w:pPr>
    </w:p>
    <w:p w14:paraId="2D34C7F9" w14:textId="0D38313E" w:rsidR="00D95E88" w:rsidRDefault="00D95E88" w:rsidP="00D95E88">
      <w:pPr>
        <w:ind w:left="360"/>
        <w:rPr>
          <w:rFonts w:ascii="Arial" w:hAnsi="Arial" w:cs="Arial"/>
          <w:color w:val="000000"/>
          <w:sz w:val="18"/>
          <w:szCs w:val="18"/>
          <w:bdr w:val="none" w:sz="0" w:space="0" w:color="auto" w:frame="1"/>
          <w:lang w:eastAsia="en-GB"/>
        </w:rPr>
      </w:pPr>
      <w:r>
        <w:rPr>
          <w:rFonts w:ascii="Arial" w:hAnsi="Arial" w:cs="Arial"/>
          <w:color w:val="000000"/>
          <w:sz w:val="18"/>
          <w:szCs w:val="18"/>
          <w:bdr w:val="none" w:sz="0" w:space="0" w:color="auto" w:frame="1"/>
          <w:lang w:eastAsia="en-GB"/>
        </w:rPr>
        <w:t xml:space="preserve">9.2 All </w:t>
      </w:r>
      <w:r w:rsidRPr="003E0C2F">
        <w:rPr>
          <w:rFonts w:ascii="Arial" w:hAnsi="Arial" w:cs="Arial"/>
          <w:color w:val="000000"/>
          <w:sz w:val="18"/>
          <w:szCs w:val="18"/>
          <w:bdr w:val="none" w:sz="0" w:space="0" w:color="auto" w:frame="1"/>
          <w:lang w:eastAsia="en-GB"/>
        </w:rPr>
        <w:t>Committee members will be made aware of this policy and their duties under the Data Protection Act. Bathgate Thistle CFC will ensure that all personal information is held securely and is not accessible to unauthorised persons</w:t>
      </w:r>
      <w:r>
        <w:rPr>
          <w:rFonts w:ascii="Arial" w:hAnsi="Arial" w:cs="Arial"/>
          <w:color w:val="000000"/>
          <w:sz w:val="18"/>
          <w:szCs w:val="18"/>
          <w:bdr w:val="none" w:sz="0" w:space="0" w:color="auto" w:frame="1"/>
          <w:lang w:eastAsia="en-GB"/>
        </w:rPr>
        <w:t>.</w:t>
      </w:r>
    </w:p>
    <w:p w14:paraId="3FC5C8FA" w14:textId="77777777" w:rsidR="00015824" w:rsidRDefault="00015824" w:rsidP="00D95E88">
      <w:pPr>
        <w:ind w:left="360"/>
        <w:rPr>
          <w:rFonts w:ascii="Arial" w:hAnsi="Arial" w:cs="Arial"/>
          <w:color w:val="000000"/>
          <w:sz w:val="18"/>
          <w:szCs w:val="18"/>
          <w:bdr w:val="none" w:sz="0" w:space="0" w:color="auto" w:frame="1"/>
          <w:lang w:eastAsia="en-GB"/>
        </w:rPr>
      </w:pPr>
    </w:p>
    <w:p w14:paraId="5CE8767E" w14:textId="146E6A76" w:rsidR="00D95E88" w:rsidRDefault="00D95E88" w:rsidP="00D95E88">
      <w:pPr>
        <w:ind w:left="360"/>
        <w:rPr>
          <w:rFonts w:ascii="Arial" w:hAnsi="Arial" w:cs="Arial"/>
          <w:color w:val="000000"/>
          <w:sz w:val="18"/>
          <w:szCs w:val="18"/>
          <w:bdr w:val="none" w:sz="0" w:space="0" w:color="auto" w:frame="1"/>
          <w:lang w:eastAsia="en-GB"/>
        </w:rPr>
      </w:pPr>
      <w:r>
        <w:rPr>
          <w:rFonts w:ascii="Arial" w:hAnsi="Arial" w:cs="Arial"/>
          <w:color w:val="000000"/>
          <w:sz w:val="18"/>
          <w:szCs w:val="18"/>
          <w:bdr w:val="none" w:sz="0" w:space="0" w:color="auto" w:frame="1"/>
          <w:lang w:eastAsia="en-GB"/>
        </w:rPr>
        <w:t xml:space="preserve">9.3 Bathgate </w:t>
      </w:r>
      <w:r w:rsidRPr="003E0C2F">
        <w:rPr>
          <w:rFonts w:ascii="Arial" w:hAnsi="Arial" w:cs="Arial"/>
          <w:color w:val="000000"/>
          <w:sz w:val="18"/>
          <w:szCs w:val="18"/>
          <w:bdr w:val="none" w:sz="0" w:space="0" w:color="auto" w:frame="1"/>
          <w:lang w:eastAsia="en-GB"/>
        </w:rPr>
        <w:t>Thistle CFC and its Executive Committee shall</w:t>
      </w:r>
      <w:r>
        <w:rPr>
          <w:rFonts w:ascii="Arial" w:hAnsi="Arial" w:cs="Arial"/>
          <w:color w:val="000000"/>
          <w:sz w:val="18"/>
          <w:szCs w:val="18"/>
          <w:bdr w:val="none" w:sz="0" w:space="0" w:color="auto" w:frame="1"/>
          <w:lang w:eastAsia="en-GB"/>
        </w:rPr>
        <w:t>:</w:t>
      </w:r>
    </w:p>
    <w:p w14:paraId="6AF6EADC" w14:textId="77777777" w:rsidR="004B0102" w:rsidRDefault="004B0102" w:rsidP="00D95E88">
      <w:pPr>
        <w:ind w:left="360"/>
        <w:rPr>
          <w:rFonts w:ascii="Arial" w:hAnsi="Arial" w:cs="Arial"/>
          <w:color w:val="000000"/>
          <w:sz w:val="18"/>
          <w:szCs w:val="18"/>
          <w:bdr w:val="none" w:sz="0" w:space="0" w:color="auto" w:frame="1"/>
          <w:lang w:eastAsia="en-GB"/>
        </w:rPr>
      </w:pPr>
    </w:p>
    <w:p w14:paraId="5D16B436" w14:textId="1D9CEA64" w:rsidR="00D95E88" w:rsidRDefault="00D95E88" w:rsidP="00D95E88">
      <w:pPr>
        <w:ind w:left="360"/>
        <w:rPr>
          <w:rFonts w:ascii="Arial" w:hAnsi="Arial" w:cs="Arial"/>
          <w:color w:val="000000"/>
          <w:sz w:val="18"/>
          <w:szCs w:val="18"/>
          <w:bdr w:val="none" w:sz="0" w:space="0" w:color="auto" w:frame="1"/>
          <w:lang w:eastAsia="en-GB"/>
        </w:rPr>
      </w:pPr>
      <w:r>
        <w:rPr>
          <w:rFonts w:ascii="Arial" w:hAnsi="Arial" w:cs="Arial"/>
          <w:color w:val="000000"/>
          <w:sz w:val="18"/>
          <w:szCs w:val="18"/>
          <w:bdr w:val="none" w:sz="0" w:space="0" w:color="auto" w:frame="1"/>
          <w:lang w:eastAsia="en-GB"/>
        </w:rPr>
        <w:tab/>
        <w:t xml:space="preserve">9.3.1 Review </w:t>
      </w:r>
      <w:r w:rsidRPr="003E0C2F">
        <w:rPr>
          <w:rFonts w:ascii="Arial" w:hAnsi="Arial" w:cs="Arial"/>
          <w:color w:val="000000"/>
          <w:sz w:val="18"/>
          <w:szCs w:val="18"/>
          <w:bdr w:val="none" w:sz="0" w:space="0" w:color="auto" w:frame="1"/>
          <w:lang w:eastAsia="en-GB"/>
        </w:rPr>
        <w:t>the length of time they keep personal data</w:t>
      </w:r>
      <w:r>
        <w:rPr>
          <w:rFonts w:ascii="Arial" w:hAnsi="Arial" w:cs="Arial"/>
          <w:color w:val="000000"/>
          <w:sz w:val="18"/>
          <w:szCs w:val="18"/>
          <w:bdr w:val="none" w:sz="0" w:space="0" w:color="auto" w:frame="1"/>
          <w:lang w:eastAsia="en-GB"/>
        </w:rPr>
        <w:t>.</w:t>
      </w:r>
    </w:p>
    <w:p w14:paraId="27D8CA88" w14:textId="77777777" w:rsidR="004B0102" w:rsidRDefault="004B0102" w:rsidP="00D95E88">
      <w:pPr>
        <w:ind w:left="360"/>
        <w:rPr>
          <w:rFonts w:ascii="Arial" w:hAnsi="Arial" w:cs="Arial"/>
          <w:color w:val="000000"/>
          <w:sz w:val="18"/>
          <w:szCs w:val="18"/>
          <w:bdr w:val="none" w:sz="0" w:space="0" w:color="auto" w:frame="1"/>
          <w:lang w:eastAsia="en-GB"/>
        </w:rPr>
      </w:pPr>
    </w:p>
    <w:p w14:paraId="08454B82" w14:textId="77777777" w:rsidR="00E37073" w:rsidRDefault="00D95E88" w:rsidP="00D95E88">
      <w:pPr>
        <w:ind w:left="360"/>
        <w:rPr>
          <w:rFonts w:ascii="Arial" w:hAnsi="Arial" w:cs="Arial"/>
          <w:color w:val="000000"/>
          <w:sz w:val="18"/>
          <w:szCs w:val="18"/>
          <w:bdr w:val="none" w:sz="0" w:space="0" w:color="auto" w:frame="1"/>
          <w:lang w:eastAsia="en-GB"/>
        </w:rPr>
      </w:pPr>
      <w:r>
        <w:rPr>
          <w:rFonts w:ascii="Arial" w:hAnsi="Arial" w:cs="Arial"/>
          <w:color w:val="000000"/>
          <w:sz w:val="18"/>
          <w:szCs w:val="18"/>
          <w:bdr w:val="none" w:sz="0" w:space="0" w:color="auto" w:frame="1"/>
          <w:lang w:eastAsia="en-GB"/>
        </w:rPr>
        <w:tab/>
        <w:t xml:space="preserve">9.3.2 Consider </w:t>
      </w:r>
      <w:r w:rsidRPr="003E0C2F">
        <w:rPr>
          <w:rFonts w:ascii="Arial" w:hAnsi="Arial" w:cs="Arial"/>
          <w:color w:val="000000"/>
          <w:sz w:val="18"/>
          <w:szCs w:val="18"/>
          <w:bdr w:val="none" w:sz="0" w:space="0" w:color="auto" w:frame="1"/>
          <w:lang w:eastAsia="en-GB"/>
        </w:rPr>
        <w:t xml:space="preserve">the purpose or purposes they hold the information for in deciding whether (and for how long) to retain </w:t>
      </w:r>
    </w:p>
    <w:p w14:paraId="4B0C5FCC" w14:textId="3C4F91F0" w:rsidR="00D95E88" w:rsidRDefault="00E37073" w:rsidP="00D95E88">
      <w:pPr>
        <w:ind w:left="360"/>
        <w:rPr>
          <w:rFonts w:ascii="Arial" w:hAnsi="Arial" w:cs="Arial"/>
          <w:color w:val="000000"/>
          <w:sz w:val="18"/>
          <w:szCs w:val="18"/>
          <w:bdr w:val="none" w:sz="0" w:space="0" w:color="auto" w:frame="1"/>
          <w:lang w:eastAsia="en-GB"/>
        </w:rPr>
      </w:pPr>
      <w:r>
        <w:rPr>
          <w:rFonts w:ascii="Arial" w:hAnsi="Arial" w:cs="Arial"/>
          <w:color w:val="000000"/>
          <w:sz w:val="18"/>
          <w:szCs w:val="18"/>
          <w:bdr w:val="none" w:sz="0" w:space="0" w:color="auto" w:frame="1"/>
          <w:lang w:eastAsia="en-GB"/>
        </w:rPr>
        <w:t xml:space="preserve">                </w:t>
      </w:r>
      <w:r w:rsidR="00D95E88" w:rsidRPr="003E0C2F">
        <w:rPr>
          <w:rFonts w:ascii="Arial" w:hAnsi="Arial" w:cs="Arial"/>
          <w:color w:val="000000"/>
          <w:sz w:val="18"/>
          <w:szCs w:val="18"/>
          <w:bdr w:val="none" w:sz="0" w:space="0" w:color="auto" w:frame="1"/>
          <w:lang w:eastAsia="en-GB"/>
        </w:rPr>
        <w:t>it</w:t>
      </w:r>
      <w:r w:rsidR="00D95E88">
        <w:rPr>
          <w:rFonts w:ascii="Arial" w:hAnsi="Arial" w:cs="Arial"/>
          <w:color w:val="000000"/>
          <w:sz w:val="18"/>
          <w:szCs w:val="18"/>
          <w:bdr w:val="none" w:sz="0" w:space="0" w:color="auto" w:frame="1"/>
          <w:lang w:eastAsia="en-GB"/>
        </w:rPr>
        <w:t>.</w:t>
      </w:r>
    </w:p>
    <w:p w14:paraId="34C3E954" w14:textId="42DE92D5" w:rsidR="00D95E88" w:rsidRDefault="00D95E88" w:rsidP="00D95E88">
      <w:pPr>
        <w:ind w:left="360"/>
        <w:rPr>
          <w:rFonts w:ascii="Arial" w:hAnsi="Arial" w:cs="Arial"/>
          <w:color w:val="000000"/>
          <w:sz w:val="18"/>
          <w:szCs w:val="18"/>
          <w:bdr w:val="none" w:sz="0" w:space="0" w:color="auto" w:frame="1"/>
          <w:lang w:eastAsia="en-GB"/>
        </w:rPr>
      </w:pPr>
      <w:r>
        <w:rPr>
          <w:rFonts w:ascii="Arial" w:hAnsi="Arial" w:cs="Arial"/>
          <w:color w:val="000000"/>
          <w:sz w:val="18"/>
          <w:szCs w:val="18"/>
          <w:bdr w:val="none" w:sz="0" w:space="0" w:color="auto" w:frame="1"/>
          <w:lang w:eastAsia="en-GB"/>
        </w:rPr>
        <w:tab/>
        <w:t xml:space="preserve">9.3.3 Securely </w:t>
      </w:r>
      <w:r w:rsidRPr="003E0C2F">
        <w:rPr>
          <w:rFonts w:ascii="Arial" w:hAnsi="Arial" w:cs="Arial"/>
          <w:color w:val="000000"/>
          <w:sz w:val="18"/>
          <w:szCs w:val="18"/>
          <w:bdr w:val="none" w:sz="0" w:space="0" w:color="auto" w:frame="1"/>
          <w:lang w:eastAsia="en-GB"/>
        </w:rPr>
        <w:t>delete information that is no longer needed for this purpose or these purposes</w:t>
      </w:r>
      <w:r>
        <w:rPr>
          <w:rFonts w:ascii="Arial" w:hAnsi="Arial" w:cs="Arial"/>
          <w:color w:val="000000"/>
          <w:sz w:val="18"/>
          <w:szCs w:val="18"/>
          <w:bdr w:val="none" w:sz="0" w:space="0" w:color="auto" w:frame="1"/>
          <w:lang w:eastAsia="en-GB"/>
        </w:rPr>
        <w:t>.</w:t>
      </w:r>
    </w:p>
    <w:p w14:paraId="6FB3BD88" w14:textId="77777777" w:rsidR="004B0102" w:rsidRDefault="004B0102" w:rsidP="00D95E88">
      <w:pPr>
        <w:ind w:left="360"/>
        <w:rPr>
          <w:rFonts w:ascii="Arial" w:hAnsi="Arial" w:cs="Arial"/>
          <w:color w:val="000000"/>
          <w:sz w:val="18"/>
          <w:szCs w:val="18"/>
          <w:bdr w:val="none" w:sz="0" w:space="0" w:color="auto" w:frame="1"/>
          <w:lang w:eastAsia="en-GB"/>
        </w:rPr>
      </w:pPr>
    </w:p>
    <w:p w14:paraId="5ADB1BA6" w14:textId="77777777" w:rsidR="00D95E88" w:rsidRPr="00383994" w:rsidRDefault="00D95E88" w:rsidP="00D95E88">
      <w:pPr>
        <w:ind w:left="360"/>
        <w:rPr>
          <w:rFonts w:ascii="Arial" w:hAnsi="Arial" w:cs="Arial"/>
          <w:color w:val="000000"/>
          <w:sz w:val="18"/>
          <w:szCs w:val="18"/>
          <w:bdr w:val="none" w:sz="0" w:space="0" w:color="auto" w:frame="1"/>
          <w:lang w:eastAsia="en-GB"/>
        </w:rPr>
      </w:pPr>
      <w:r>
        <w:rPr>
          <w:rFonts w:ascii="Arial" w:hAnsi="Arial" w:cs="Arial"/>
          <w:color w:val="000000"/>
          <w:sz w:val="18"/>
          <w:szCs w:val="18"/>
          <w:bdr w:val="none" w:sz="0" w:space="0" w:color="auto" w:frame="1"/>
          <w:lang w:eastAsia="en-GB"/>
        </w:rPr>
        <w:tab/>
        <w:t xml:space="preserve">9.3.4 Update, </w:t>
      </w:r>
      <w:r w:rsidRPr="003E0C2F">
        <w:rPr>
          <w:rFonts w:ascii="Arial" w:hAnsi="Arial" w:cs="Arial"/>
          <w:color w:val="000000"/>
          <w:sz w:val="18"/>
          <w:szCs w:val="18"/>
          <w:bdr w:val="none" w:sz="0" w:space="0" w:color="auto" w:frame="1"/>
          <w:lang w:eastAsia="en-GB"/>
        </w:rPr>
        <w:t>archive or securely delete information if it goes out of date</w:t>
      </w:r>
      <w:r>
        <w:rPr>
          <w:rFonts w:ascii="Arial" w:hAnsi="Arial" w:cs="Arial"/>
          <w:color w:val="000000"/>
          <w:sz w:val="18"/>
          <w:szCs w:val="18"/>
          <w:bdr w:val="none" w:sz="0" w:space="0" w:color="auto" w:frame="1"/>
          <w:lang w:eastAsia="en-GB"/>
        </w:rPr>
        <w:t>.</w:t>
      </w:r>
    </w:p>
    <w:p w14:paraId="22C08ADF" w14:textId="77777777" w:rsidR="00D95E88" w:rsidRDefault="00D95E88" w:rsidP="00D95E88">
      <w:pPr>
        <w:rPr>
          <w:rFonts w:ascii="Arial" w:hAnsi="Arial" w:cs="Arial"/>
          <w:color w:val="000000"/>
          <w:sz w:val="18"/>
          <w:szCs w:val="18"/>
          <w:bdr w:val="none" w:sz="0" w:space="0" w:color="auto" w:frame="1"/>
          <w:lang w:eastAsia="en-GB"/>
        </w:rPr>
      </w:pPr>
    </w:p>
    <w:p w14:paraId="4F9C3F23" w14:textId="77777777" w:rsidR="00D95E88" w:rsidRPr="00563234" w:rsidRDefault="00D95E88" w:rsidP="00D95E88">
      <w:pPr>
        <w:pStyle w:val="font8"/>
        <w:rPr>
          <w:b/>
          <w:sz w:val="21"/>
          <w:szCs w:val="21"/>
        </w:rPr>
      </w:pPr>
      <w:r w:rsidRPr="00563234">
        <w:rPr>
          <w:rFonts w:ascii="Arial" w:hAnsi="Arial" w:cs="Arial"/>
          <w:b/>
          <w:sz w:val="21"/>
          <w:szCs w:val="21"/>
        </w:rPr>
        <w:t>Bathgate Thistle Community Football Club</w:t>
      </w:r>
    </w:p>
    <w:p w14:paraId="382F0F69" w14:textId="77777777" w:rsidR="00D95E88" w:rsidRPr="00563234" w:rsidRDefault="00D95E88" w:rsidP="00D95E88">
      <w:pPr>
        <w:pStyle w:val="font8"/>
        <w:rPr>
          <w:b/>
          <w:sz w:val="21"/>
          <w:szCs w:val="21"/>
        </w:rPr>
      </w:pPr>
      <w:r>
        <w:rPr>
          <w:b/>
          <w:noProof/>
        </w:rPr>
        <w:drawing>
          <wp:anchor distT="0" distB="0" distL="114300" distR="114300" simplePos="0" relativeHeight="251659264" behindDoc="0" locked="0" layoutInCell="1" allowOverlap="1" wp14:anchorId="3E458264" wp14:editId="0BA81B1D">
            <wp:simplePos x="0" y="0"/>
            <wp:positionH relativeFrom="margin">
              <wp:align>left</wp:align>
            </wp:positionH>
            <wp:positionV relativeFrom="paragraph">
              <wp:posOffset>289839</wp:posOffset>
            </wp:positionV>
            <wp:extent cx="704850" cy="65405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4850" cy="654050"/>
                    </a:xfrm>
                    <a:prstGeom prst="rect">
                      <a:avLst/>
                    </a:prstGeom>
                  </pic:spPr>
                </pic:pic>
              </a:graphicData>
            </a:graphic>
            <wp14:sizeRelH relativeFrom="margin">
              <wp14:pctWidth>0</wp14:pctWidth>
            </wp14:sizeRelH>
            <wp14:sizeRelV relativeFrom="margin">
              <wp14:pctHeight>0</wp14:pctHeight>
            </wp14:sizeRelV>
          </wp:anchor>
        </w:drawing>
      </w:r>
      <w:r w:rsidRPr="00563234">
        <w:rPr>
          <w:rFonts w:ascii="Arial" w:hAnsi="Arial" w:cs="Arial"/>
          <w:b/>
          <w:sz w:val="21"/>
          <w:szCs w:val="21"/>
        </w:rPr>
        <w:t>Executive Committee</w:t>
      </w:r>
    </w:p>
    <w:p w14:paraId="006F05FE" w14:textId="77777777" w:rsidR="00D95E88" w:rsidRPr="003E0C2F" w:rsidRDefault="00D95E88" w:rsidP="00D95E88">
      <w:pPr>
        <w:ind w:firstLine="720"/>
        <w:rPr>
          <w:rFonts w:ascii="Arial" w:hAnsi="Arial" w:cs="Arial"/>
          <w:color w:val="000000"/>
          <w:sz w:val="18"/>
          <w:szCs w:val="18"/>
          <w:bdr w:val="none" w:sz="0" w:space="0" w:color="auto" w:frame="1"/>
          <w:lang w:eastAsia="en-GB"/>
        </w:rPr>
      </w:pPr>
    </w:p>
    <w:p w14:paraId="5C18353B" w14:textId="1C53C8E8" w:rsidR="00F135F6" w:rsidRDefault="00F135F6" w:rsidP="00D95E88">
      <w:pPr>
        <w:pStyle w:val="font8"/>
        <w:rPr>
          <w:rFonts w:asciiTheme="minorHAnsi" w:hAnsiTheme="minorHAnsi" w:cstheme="minorHAnsi"/>
          <w:b/>
          <w:bCs/>
        </w:rPr>
      </w:pPr>
    </w:p>
    <w:sectPr w:rsidR="00F135F6" w:rsidSect="0070096D">
      <w:headerReference w:type="default" r:id="rId10"/>
      <w:footerReference w:type="default" r:id="rId11"/>
      <w:pgSz w:w="11906" w:h="16838"/>
      <w:pgMar w:top="720" w:right="1021" w:bottom="720" w:left="720" w:header="680" w:footer="624" w:gutter="0"/>
      <w:pgBorders w:offsetFrom="page">
        <w:top w:val="single" w:sz="36" w:space="24" w:color="4472C4" w:themeColor="accent1"/>
        <w:left w:val="single" w:sz="36" w:space="24" w:color="4472C4" w:themeColor="accent1"/>
        <w:bottom w:val="single" w:sz="36" w:space="24" w:color="4472C4" w:themeColor="accent1"/>
        <w:right w:val="single" w:sz="36"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9F328" w14:textId="77777777" w:rsidR="00D363D8" w:rsidRDefault="00D363D8" w:rsidP="00F602EF">
      <w:r>
        <w:separator/>
      </w:r>
    </w:p>
  </w:endnote>
  <w:endnote w:type="continuationSeparator" w:id="0">
    <w:p w14:paraId="6DF920C3" w14:textId="77777777" w:rsidR="00D363D8" w:rsidRDefault="00D363D8" w:rsidP="00F6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F050" w14:textId="5F635CDE" w:rsidR="004125DA" w:rsidRPr="00E36E3E" w:rsidRDefault="004125DA" w:rsidP="00F602EF">
    <w:pPr>
      <w:pStyle w:val="Footer"/>
      <w:jc w:val="center"/>
      <w:rPr>
        <w:rFonts w:asciiTheme="minorHAnsi" w:hAnsiTheme="minorHAnsi" w:cstheme="minorHAnsi"/>
        <w:b/>
        <w:i/>
        <w:color w:val="2F5496" w:themeColor="accent1" w:themeShade="BF"/>
        <w:sz w:val="18"/>
      </w:rPr>
    </w:pPr>
    <w:r w:rsidRPr="00E36E3E">
      <w:rPr>
        <w:rFonts w:asciiTheme="minorHAnsi" w:hAnsiTheme="minorHAnsi" w:cstheme="minorHAnsi"/>
        <w:b/>
        <w:i/>
        <w:color w:val="2F5496" w:themeColor="accent1" w:themeShade="BF"/>
        <w:sz w:val="18"/>
      </w:rPr>
      <w:t xml:space="preserve">Private </w:t>
    </w:r>
    <w:r w:rsidR="00091351">
      <w:rPr>
        <w:rFonts w:asciiTheme="minorHAnsi" w:hAnsiTheme="minorHAnsi" w:cstheme="minorHAnsi"/>
        <w:b/>
        <w:i/>
        <w:color w:val="2F5496" w:themeColor="accent1" w:themeShade="BF"/>
        <w:sz w:val="18"/>
      </w:rPr>
      <w:t>/</w:t>
    </w:r>
    <w:r w:rsidRPr="00E36E3E">
      <w:rPr>
        <w:rFonts w:asciiTheme="minorHAnsi" w:hAnsiTheme="minorHAnsi" w:cstheme="minorHAnsi"/>
        <w:b/>
        <w:i/>
        <w:color w:val="2F5496" w:themeColor="accent1" w:themeShade="BF"/>
        <w:sz w:val="18"/>
      </w:rPr>
      <w:t xml:space="preserve"> Bathgate </w:t>
    </w:r>
    <w:r w:rsidR="00C17F05" w:rsidRPr="00E36E3E">
      <w:rPr>
        <w:rFonts w:asciiTheme="minorHAnsi" w:hAnsiTheme="minorHAnsi" w:cstheme="minorHAnsi"/>
        <w:b/>
        <w:i/>
        <w:color w:val="2F5496" w:themeColor="accent1" w:themeShade="BF"/>
        <w:sz w:val="18"/>
      </w:rPr>
      <w:t xml:space="preserve">Thistle </w:t>
    </w:r>
    <w:r w:rsidRPr="00E36E3E">
      <w:rPr>
        <w:rFonts w:asciiTheme="minorHAnsi" w:hAnsiTheme="minorHAnsi" w:cstheme="minorHAnsi"/>
        <w:b/>
        <w:i/>
        <w:color w:val="2F5496" w:themeColor="accent1" w:themeShade="BF"/>
        <w:sz w:val="18"/>
      </w:rPr>
      <w:t xml:space="preserve">Community Football Club </w:t>
    </w:r>
    <w:r w:rsidR="00091351">
      <w:rPr>
        <w:rFonts w:asciiTheme="minorHAnsi" w:hAnsiTheme="minorHAnsi" w:cstheme="minorHAnsi"/>
        <w:b/>
        <w:i/>
        <w:color w:val="2F5496" w:themeColor="accent1" w:themeShade="BF"/>
        <w:sz w:val="18"/>
      </w:rPr>
      <w:t>/</w:t>
    </w:r>
    <w:r w:rsidRPr="00E36E3E">
      <w:rPr>
        <w:rFonts w:asciiTheme="minorHAnsi" w:hAnsiTheme="minorHAnsi" w:cstheme="minorHAnsi"/>
        <w:b/>
        <w:i/>
        <w:color w:val="2F5496" w:themeColor="accent1" w:themeShade="BF"/>
        <w:sz w:val="18"/>
      </w:rPr>
      <w:t xml:space="preserve"> All Rights Reserved</w:t>
    </w:r>
  </w:p>
  <w:p w14:paraId="5BD314D6" w14:textId="357A5013" w:rsidR="004125DA" w:rsidRPr="00F172F3" w:rsidRDefault="007C1141" w:rsidP="005A1645">
    <w:pPr>
      <w:pStyle w:val="Footer"/>
      <w:jc w:val="center"/>
      <w:rPr>
        <w:b/>
        <w:i/>
        <w:color w:val="2F5496" w:themeColor="accent1" w:themeShade="BF"/>
        <w:sz w:val="18"/>
      </w:rPr>
    </w:pPr>
    <w:r w:rsidRPr="00E36E3E">
      <w:rPr>
        <w:rFonts w:asciiTheme="minorHAnsi" w:hAnsiTheme="minorHAnsi" w:cstheme="minorHAnsi"/>
        <w:b/>
        <w:i/>
        <w:color w:val="2F5496" w:themeColor="accent1" w:themeShade="BF"/>
        <w:sz w:val="18"/>
      </w:rPr>
      <w:t>Visit:</w:t>
    </w:r>
    <w:r w:rsidR="00091351">
      <w:rPr>
        <w:rFonts w:asciiTheme="minorHAnsi" w:hAnsiTheme="minorHAnsi" w:cstheme="minorHAnsi"/>
        <w:b/>
        <w:i/>
        <w:color w:val="2F5496" w:themeColor="accent1" w:themeShade="BF"/>
        <w:sz w:val="18"/>
      </w:rPr>
      <w:t xml:space="preserve"> </w:t>
    </w:r>
    <w:hyperlink r:id="rId1" w:history="1">
      <w:r w:rsidR="00091351" w:rsidRPr="006C42CB">
        <w:rPr>
          <w:rStyle w:val="Hyperlink"/>
          <w:rFonts w:asciiTheme="minorHAnsi" w:hAnsiTheme="minorHAnsi" w:cstheme="minorHAnsi"/>
          <w:b/>
          <w:i/>
          <w:sz w:val="18"/>
        </w:rPr>
        <w:t>www.bathgatethistlecfc.co.uk</w:t>
      </w:r>
    </w:hyperlink>
    <w:r w:rsidR="005A1645" w:rsidRPr="00E36E3E">
      <w:rPr>
        <w:rFonts w:asciiTheme="minorHAnsi" w:hAnsiTheme="minorHAnsi" w:cstheme="minorHAnsi"/>
        <w:b/>
        <w:i/>
        <w:color w:val="2F5496" w:themeColor="accent1" w:themeShade="BF"/>
        <w:sz w:val="18"/>
      </w:rPr>
      <w:t xml:space="preserve">   </w:t>
    </w:r>
    <w:r w:rsidRPr="00E36E3E">
      <w:rPr>
        <w:rFonts w:asciiTheme="minorHAnsi" w:hAnsiTheme="minorHAnsi" w:cstheme="minorHAnsi"/>
        <w:b/>
        <w:i/>
        <w:color w:val="2F5496" w:themeColor="accent1" w:themeShade="BF"/>
        <w:sz w:val="18"/>
      </w:rPr>
      <w:t xml:space="preserve">Email: </w:t>
    </w:r>
    <w:hyperlink r:id="rId2" w:history="1">
      <w:r w:rsidRPr="00E36E3E">
        <w:rPr>
          <w:rFonts w:asciiTheme="minorHAnsi" w:hAnsiTheme="minorHAnsi" w:cstheme="minorHAnsi"/>
          <w:b/>
          <w:i/>
          <w:color w:val="2F5496" w:themeColor="accent1" w:themeShade="BF"/>
          <w:sz w:val="18"/>
        </w:rPr>
        <w:t>info@bathgatethistlecfc.co.uk</w:t>
      </w:r>
    </w:hyperlink>
    <w:r w:rsidR="0093768B" w:rsidRPr="00F172F3">
      <w:rPr>
        <w:b/>
        <w:i/>
        <w:color w:val="2F5496" w:themeColor="accent1" w:themeShade="B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5BB87" w14:textId="77777777" w:rsidR="00D363D8" w:rsidRDefault="00D363D8" w:rsidP="00F602EF">
      <w:r>
        <w:separator/>
      </w:r>
    </w:p>
  </w:footnote>
  <w:footnote w:type="continuationSeparator" w:id="0">
    <w:p w14:paraId="4823A15C" w14:textId="77777777" w:rsidR="00D363D8" w:rsidRDefault="00D363D8" w:rsidP="00F60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C9B2" w14:textId="53730E46" w:rsidR="00F477E2" w:rsidRDefault="00502A55">
    <w:pPr>
      <w:pStyle w:val="Header"/>
    </w:pPr>
    <w:r>
      <w:rPr>
        <w:noProof/>
      </w:rPr>
      <w:drawing>
        <wp:anchor distT="0" distB="0" distL="114300" distR="114300" simplePos="0" relativeHeight="251668992" behindDoc="0" locked="0" layoutInCell="1" allowOverlap="1" wp14:anchorId="5DB2D3E9" wp14:editId="2269F7FA">
          <wp:simplePos x="0" y="0"/>
          <wp:positionH relativeFrom="column">
            <wp:posOffset>6032500</wp:posOffset>
          </wp:positionH>
          <wp:positionV relativeFrom="paragraph">
            <wp:posOffset>-50800</wp:posOffset>
          </wp:positionV>
          <wp:extent cx="627380" cy="5822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thgate Logo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627380" cy="5822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8745" distR="118745" simplePos="0" relativeHeight="251658752" behindDoc="1" locked="0" layoutInCell="1" allowOverlap="0" wp14:anchorId="210B37B3" wp14:editId="7FF784A5">
              <wp:simplePos x="0" y="0"/>
              <wp:positionH relativeFrom="margin">
                <wp:posOffset>0</wp:posOffset>
              </wp:positionH>
              <wp:positionV relativeFrom="page">
                <wp:posOffset>508000</wp:posOffset>
              </wp:positionV>
              <wp:extent cx="665480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65480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stheme="minorHAnsi"/>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6F22288" w14:textId="4B621E8C" w:rsidR="00F477E2" w:rsidRDefault="00F477E2">
                              <w:pPr>
                                <w:pStyle w:val="Header"/>
                                <w:jc w:val="center"/>
                                <w:rPr>
                                  <w:caps/>
                                  <w:color w:val="FFFFFF" w:themeColor="background1"/>
                                </w:rPr>
                              </w:pPr>
                              <w:r w:rsidRPr="00E36E3E">
                                <w:rPr>
                                  <w:rFonts w:asciiTheme="minorHAnsi" w:hAnsiTheme="minorHAnsi" w:cstheme="minorHAnsi"/>
                                  <w:caps/>
                                  <w:color w:val="FFFFFF" w:themeColor="background1"/>
                                </w:rPr>
                                <w:t>Bathgate thistle community football club</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2700</wp14:pctHeight>
              </wp14:sizeRelV>
            </wp:anchor>
          </w:drawing>
        </mc:Choice>
        <mc:Fallback>
          <w:pict>
            <v:rect w14:anchorId="210B37B3" id="Rectangle 197" o:spid="_x0000_s1026" style="position:absolute;margin-left:0;margin-top:40pt;width:524pt;height:21.25pt;z-index:-251657728;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" o:allowoverlap="f" fillcolor="#4472c4 [3204]" stroked="f" strokeweight="1pt">
              <v:textbox>
                <w:txbxContent>
                  <w:sdt>
                    <w:sdtPr>
                      <w:rPr>
                        <w:rFonts w:asciiTheme="minorHAnsi" w:hAnsiTheme="minorHAnsi" w:cstheme="minorHAnsi"/>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6F22288" w14:textId="4B621E8C" w:rsidR="00F477E2" w:rsidRDefault="00F477E2">
                        <w:pPr>
                          <w:pStyle w:val="Header"/>
                          <w:jc w:val="center"/>
                          <w:rPr>
                            <w:caps/>
                            <w:color w:val="FFFFFF" w:themeColor="background1"/>
                          </w:rPr>
                        </w:pPr>
                        <w:r w:rsidRPr="00E36E3E">
                          <w:rPr>
                            <w:rFonts w:asciiTheme="minorHAnsi" w:hAnsiTheme="minorHAnsi" w:cstheme="minorHAnsi"/>
                            <w:caps/>
                            <w:color w:val="FFFFFF" w:themeColor="background1"/>
                          </w:rPr>
                          <w:t>Bathgate thistle community football club</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CC2"/>
    <w:multiLevelType w:val="hybridMultilevel"/>
    <w:tmpl w:val="E4C27400"/>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71CC0"/>
    <w:multiLevelType w:val="hybridMultilevel"/>
    <w:tmpl w:val="50F6505A"/>
    <w:lvl w:ilvl="0" w:tplc="D6ECD3DC">
      <w:start w:val="1"/>
      <w:numFmt w:val="decimal"/>
      <w:lvlText w:val="%1."/>
      <w:lvlJc w:val="left"/>
      <w:pPr>
        <w:ind w:left="523" w:hanging="405"/>
      </w:pPr>
      <w:rPr>
        <w:rFonts w:hint="default"/>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2" w15:restartNumberingAfterBreak="0">
    <w:nsid w:val="04D768E7"/>
    <w:multiLevelType w:val="multilevel"/>
    <w:tmpl w:val="BFDAB02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05205361"/>
    <w:multiLevelType w:val="hybridMultilevel"/>
    <w:tmpl w:val="E26E1A8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5872B6E"/>
    <w:multiLevelType w:val="hybridMultilevel"/>
    <w:tmpl w:val="86303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9669B6"/>
    <w:multiLevelType w:val="hybridMultilevel"/>
    <w:tmpl w:val="C818D12E"/>
    <w:lvl w:ilvl="0" w:tplc="6372AA4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AA223A"/>
    <w:multiLevelType w:val="hybridMultilevel"/>
    <w:tmpl w:val="EC646DE6"/>
    <w:lvl w:ilvl="0" w:tplc="D8D4E44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ABF3676"/>
    <w:multiLevelType w:val="hybridMultilevel"/>
    <w:tmpl w:val="E1BC81D4"/>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62FD6"/>
    <w:multiLevelType w:val="hybridMultilevel"/>
    <w:tmpl w:val="305EE8CE"/>
    <w:lvl w:ilvl="0" w:tplc="0FDE10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D30C97"/>
    <w:multiLevelType w:val="hybridMultilevel"/>
    <w:tmpl w:val="7C24CF48"/>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0" w15:restartNumberingAfterBreak="0">
    <w:nsid w:val="23872A07"/>
    <w:multiLevelType w:val="hybridMultilevel"/>
    <w:tmpl w:val="2EB66EBC"/>
    <w:lvl w:ilvl="0" w:tplc="C71AE328">
      <w:start w:val="5"/>
      <w:numFmt w:val="bullet"/>
      <w:lvlText w:val="-"/>
      <w:lvlJc w:val="left"/>
      <w:pPr>
        <w:ind w:left="720" w:hanging="360"/>
      </w:pPr>
      <w:rPr>
        <w:rFonts w:ascii="Calibri" w:eastAsia="Times New Roman" w:hAnsi="Calibri" w:cs="Calibri" w:hint="default"/>
        <w:color w:val="000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B53D92"/>
    <w:multiLevelType w:val="multilevel"/>
    <w:tmpl w:val="CA4AF0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6B05E45"/>
    <w:multiLevelType w:val="hybridMultilevel"/>
    <w:tmpl w:val="847C2B52"/>
    <w:lvl w:ilvl="0" w:tplc="375E9038">
      <w:start w:val="5"/>
      <w:numFmt w:val="decimal"/>
      <w:lvlText w:val="%1."/>
      <w:lvlJc w:val="left"/>
      <w:pPr>
        <w:tabs>
          <w:tab w:val="num" w:pos="720"/>
        </w:tabs>
        <w:ind w:left="720" w:hanging="720"/>
      </w:pPr>
      <w:rPr>
        <w:rFonts w:hint="default"/>
      </w:rPr>
    </w:lvl>
    <w:lvl w:ilvl="1" w:tplc="3320BA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9C34762"/>
    <w:multiLevelType w:val="hybridMultilevel"/>
    <w:tmpl w:val="910E6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BF3221"/>
    <w:multiLevelType w:val="hybridMultilevel"/>
    <w:tmpl w:val="C9EA9148"/>
    <w:lvl w:ilvl="0" w:tplc="0809000F">
      <w:start w:val="2"/>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F051680"/>
    <w:multiLevelType w:val="hybridMultilevel"/>
    <w:tmpl w:val="C79C616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6" w15:restartNumberingAfterBreak="0">
    <w:nsid w:val="30BC4740"/>
    <w:multiLevelType w:val="hybridMultilevel"/>
    <w:tmpl w:val="4394F8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65F277D"/>
    <w:multiLevelType w:val="hybridMultilevel"/>
    <w:tmpl w:val="14A42482"/>
    <w:lvl w:ilvl="0" w:tplc="0809000F">
      <w:start w:val="1"/>
      <w:numFmt w:val="decimal"/>
      <w:lvlText w:val="%1."/>
      <w:lvlJc w:val="left"/>
      <w:pPr>
        <w:tabs>
          <w:tab w:val="num" w:pos="720"/>
        </w:tabs>
        <w:ind w:left="720" w:hanging="360"/>
      </w:pPr>
      <w:rPr>
        <w:rFonts w:hint="default"/>
      </w:rPr>
    </w:lvl>
    <w:lvl w:ilvl="1" w:tplc="9E2A321C">
      <w:start w:val="1"/>
      <w:numFmt w:val="lowerLetter"/>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DC4AC8"/>
    <w:multiLevelType w:val="hybridMultilevel"/>
    <w:tmpl w:val="1A209340"/>
    <w:lvl w:ilvl="0" w:tplc="6372AA4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9" w15:restartNumberingAfterBreak="0">
    <w:nsid w:val="37654CCB"/>
    <w:multiLevelType w:val="hybridMultilevel"/>
    <w:tmpl w:val="EECA4270"/>
    <w:lvl w:ilvl="0" w:tplc="98988C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BE401F"/>
    <w:multiLevelType w:val="hybridMultilevel"/>
    <w:tmpl w:val="2850F73E"/>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CD2BE8"/>
    <w:multiLevelType w:val="hybridMultilevel"/>
    <w:tmpl w:val="91748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D76830"/>
    <w:multiLevelType w:val="hybridMultilevel"/>
    <w:tmpl w:val="C172A806"/>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5E065CC"/>
    <w:multiLevelType w:val="hybridMultilevel"/>
    <w:tmpl w:val="3D44BA0A"/>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E0250B"/>
    <w:multiLevelType w:val="hybridMultilevel"/>
    <w:tmpl w:val="F30A901C"/>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AC652DE"/>
    <w:multiLevelType w:val="hybridMultilevel"/>
    <w:tmpl w:val="96A60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8C6D8B"/>
    <w:multiLevelType w:val="hybridMultilevel"/>
    <w:tmpl w:val="834C93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2746BF5"/>
    <w:multiLevelType w:val="multilevel"/>
    <w:tmpl w:val="B7B64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D809B5"/>
    <w:multiLevelType w:val="multilevel"/>
    <w:tmpl w:val="2B560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524893"/>
    <w:multiLevelType w:val="hybridMultilevel"/>
    <w:tmpl w:val="A358EC34"/>
    <w:lvl w:ilvl="0" w:tplc="47748146">
      <w:start w:val="1"/>
      <w:numFmt w:val="decimal"/>
      <w:lvlText w:val="%1."/>
      <w:lvlJc w:val="left"/>
      <w:pPr>
        <w:ind w:left="360" w:hanging="360"/>
      </w:pPr>
      <w:rPr>
        <w:rFonts w:hint="default"/>
        <w:color w:val="FFFFFF" w:themeColor="background1"/>
        <w:sz w:val="20"/>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A9E3444"/>
    <w:multiLevelType w:val="multilevel"/>
    <w:tmpl w:val="D570BDC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15:restartNumberingAfterBreak="0">
    <w:nsid w:val="5AEE1961"/>
    <w:multiLevelType w:val="hybridMultilevel"/>
    <w:tmpl w:val="1EF86736"/>
    <w:lvl w:ilvl="0" w:tplc="E87EAD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564B66"/>
    <w:multiLevelType w:val="hybridMultilevel"/>
    <w:tmpl w:val="B6A2E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6C17C3"/>
    <w:multiLevelType w:val="hybridMultilevel"/>
    <w:tmpl w:val="2316517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D2E072A"/>
    <w:multiLevelType w:val="hybridMultilevel"/>
    <w:tmpl w:val="255695F6"/>
    <w:lvl w:ilvl="0" w:tplc="0BB8DBD6">
      <w:start w:val="1"/>
      <w:numFmt w:val="decimal"/>
      <w:lvlText w:val="%1."/>
      <w:legacy w:legacy="1" w:legacySpace="0" w:legacyIndent="360"/>
      <w:lvlJc w:val="left"/>
      <w:pPr>
        <w:ind w:left="360" w:hanging="360"/>
      </w:pPr>
      <w:rPr>
        <w:rFonts w:hint="default"/>
      </w:rPr>
    </w:lvl>
    <w:lvl w:ilvl="1" w:tplc="6E74EDE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F5E5556"/>
    <w:multiLevelType w:val="hybridMultilevel"/>
    <w:tmpl w:val="01149BDC"/>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5D0403"/>
    <w:multiLevelType w:val="multilevel"/>
    <w:tmpl w:val="2E084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960B54"/>
    <w:multiLevelType w:val="hybridMultilevel"/>
    <w:tmpl w:val="81226F4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4BB33B2"/>
    <w:multiLevelType w:val="multilevel"/>
    <w:tmpl w:val="C5F86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864E76"/>
    <w:multiLevelType w:val="hybridMultilevel"/>
    <w:tmpl w:val="ACFA6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434295"/>
    <w:multiLevelType w:val="hybridMultilevel"/>
    <w:tmpl w:val="170A4A04"/>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24744E"/>
    <w:multiLevelType w:val="hybridMultilevel"/>
    <w:tmpl w:val="344E2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4976A9"/>
    <w:multiLevelType w:val="hybridMultilevel"/>
    <w:tmpl w:val="165E570E"/>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5B229D"/>
    <w:multiLevelType w:val="hybridMultilevel"/>
    <w:tmpl w:val="D1FAF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B45825"/>
    <w:multiLevelType w:val="multilevel"/>
    <w:tmpl w:val="B9B4C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EA5F19"/>
    <w:multiLevelType w:val="hybridMultilevel"/>
    <w:tmpl w:val="36968D3A"/>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805E6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E0B3B32"/>
    <w:multiLevelType w:val="hybridMultilevel"/>
    <w:tmpl w:val="529A7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FA12811"/>
    <w:multiLevelType w:val="hybridMultilevel"/>
    <w:tmpl w:val="A66859EA"/>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8"/>
  </w:num>
  <w:num w:numId="4">
    <w:abstractNumId w:val="15"/>
  </w:num>
  <w:num w:numId="5">
    <w:abstractNumId w:val="37"/>
  </w:num>
  <w:num w:numId="6">
    <w:abstractNumId w:val="26"/>
  </w:num>
  <w:num w:numId="7">
    <w:abstractNumId w:val="6"/>
  </w:num>
  <w:num w:numId="8">
    <w:abstractNumId w:val="8"/>
  </w:num>
  <w:num w:numId="9">
    <w:abstractNumId w:val="12"/>
  </w:num>
  <w:num w:numId="10">
    <w:abstractNumId w:val="34"/>
  </w:num>
  <w:num w:numId="11">
    <w:abstractNumId w:val="14"/>
  </w:num>
  <w:num w:numId="12">
    <w:abstractNumId w:val="30"/>
  </w:num>
  <w:num w:numId="13">
    <w:abstractNumId w:val="2"/>
  </w:num>
  <w:num w:numId="14">
    <w:abstractNumId w:val="17"/>
  </w:num>
  <w:num w:numId="15">
    <w:abstractNumId w:val="3"/>
  </w:num>
  <w:num w:numId="16">
    <w:abstractNumId w:val="13"/>
  </w:num>
  <w:num w:numId="17">
    <w:abstractNumId w:val="21"/>
  </w:num>
  <w:num w:numId="18">
    <w:abstractNumId w:val="39"/>
  </w:num>
  <w:num w:numId="19">
    <w:abstractNumId w:val="43"/>
  </w:num>
  <w:num w:numId="20">
    <w:abstractNumId w:val="47"/>
  </w:num>
  <w:num w:numId="21">
    <w:abstractNumId w:val="10"/>
  </w:num>
  <w:num w:numId="22">
    <w:abstractNumId w:val="41"/>
  </w:num>
  <w:num w:numId="23">
    <w:abstractNumId w:val="4"/>
  </w:num>
  <w:num w:numId="24">
    <w:abstractNumId w:val="32"/>
  </w:num>
  <w:num w:numId="25">
    <w:abstractNumId w:val="11"/>
  </w:num>
  <w:num w:numId="26">
    <w:abstractNumId w:val="25"/>
  </w:num>
  <w:num w:numId="27">
    <w:abstractNumId w:val="24"/>
  </w:num>
  <w:num w:numId="28">
    <w:abstractNumId w:val="23"/>
  </w:num>
  <w:num w:numId="29">
    <w:abstractNumId w:val="40"/>
  </w:num>
  <w:num w:numId="30">
    <w:abstractNumId w:val="0"/>
  </w:num>
  <w:num w:numId="31">
    <w:abstractNumId w:val="48"/>
  </w:num>
  <w:num w:numId="32">
    <w:abstractNumId w:val="7"/>
  </w:num>
  <w:num w:numId="33">
    <w:abstractNumId w:val="31"/>
  </w:num>
  <w:num w:numId="34">
    <w:abstractNumId w:val="35"/>
  </w:num>
  <w:num w:numId="35">
    <w:abstractNumId w:val="42"/>
  </w:num>
  <w:num w:numId="36">
    <w:abstractNumId w:val="33"/>
  </w:num>
  <w:num w:numId="37">
    <w:abstractNumId w:val="45"/>
  </w:num>
  <w:num w:numId="38">
    <w:abstractNumId w:val="20"/>
  </w:num>
  <w:num w:numId="39">
    <w:abstractNumId w:val="16"/>
  </w:num>
  <w:num w:numId="40">
    <w:abstractNumId w:val="29"/>
  </w:num>
  <w:num w:numId="41">
    <w:abstractNumId w:val="22"/>
  </w:num>
  <w:num w:numId="42">
    <w:abstractNumId w:val="44"/>
  </w:num>
  <w:num w:numId="43">
    <w:abstractNumId w:val="36"/>
  </w:num>
  <w:num w:numId="44">
    <w:abstractNumId w:val="28"/>
  </w:num>
  <w:num w:numId="45">
    <w:abstractNumId w:val="38"/>
  </w:num>
  <w:num w:numId="46">
    <w:abstractNumId w:val="27"/>
  </w:num>
  <w:num w:numId="47">
    <w:abstractNumId w:val="9"/>
  </w:num>
  <w:num w:numId="48">
    <w:abstractNumId w:val="1"/>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390"/>
    <w:rsid w:val="00003400"/>
    <w:rsid w:val="00003C11"/>
    <w:rsid w:val="00004B56"/>
    <w:rsid w:val="00006D5E"/>
    <w:rsid w:val="000142FD"/>
    <w:rsid w:val="00015824"/>
    <w:rsid w:val="000220DD"/>
    <w:rsid w:val="000268E1"/>
    <w:rsid w:val="00037388"/>
    <w:rsid w:val="00040D73"/>
    <w:rsid w:val="00046AE4"/>
    <w:rsid w:val="00054401"/>
    <w:rsid w:val="00054AF7"/>
    <w:rsid w:val="00055C26"/>
    <w:rsid w:val="00056310"/>
    <w:rsid w:val="00061438"/>
    <w:rsid w:val="00066A30"/>
    <w:rsid w:val="00071F47"/>
    <w:rsid w:val="00080110"/>
    <w:rsid w:val="00080DEC"/>
    <w:rsid w:val="00083B51"/>
    <w:rsid w:val="0008750D"/>
    <w:rsid w:val="0009035F"/>
    <w:rsid w:val="00091351"/>
    <w:rsid w:val="000930CF"/>
    <w:rsid w:val="000A035C"/>
    <w:rsid w:val="000A5872"/>
    <w:rsid w:val="000B068C"/>
    <w:rsid w:val="000B2FAB"/>
    <w:rsid w:val="000C33DE"/>
    <w:rsid w:val="000C4F64"/>
    <w:rsid w:val="000D2F8B"/>
    <w:rsid w:val="000E2C49"/>
    <w:rsid w:val="000E4261"/>
    <w:rsid w:val="000F0ABB"/>
    <w:rsid w:val="000F2AF8"/>
    <w:rsid w:val="001055D7"/>
    <w:rsid w:val="0011138F"/>
    <w:rsid w:val="001114BD"/>
    <w:rsid w:val="00126BD8"/>
    <w:rsid w:val="00127B5D"/>
    <w:rsid w:val="00133CD4"/>
    <w:rsid w:val="00145E9E"/>
    <w:rsid w:val="00150836"/>
    <w:rsid w:val="00156D28"/>
    <w:rsid w:val="00162378"/>
    <w:rsid w:val="00176D80"/>
    <w:rsid w:val="00181CCA"/>
    <w:rsid w:val="001832D0"/>
    <w:rsid w:val="00195DC0"/>
    <w:rsid w:val="001B10D2"/>
    <w:rsid w:val="001B31A7"/>
    <w:rsid w:val="001C035B"/>
    <w:rsid w:val="001C2F08"/>
    <w:rsid w:val="001C349E"/>
    <w:rsid w:val="001C7834"/>
    <w:rsid w:val="001D58AE"/>
    <w:rsid w:val="001D7473"/>
    <w:rsid w:val="001E48DF"/>
    <w:rsid w:val="001E601C"/>
    <w:rsid w:val="001F2FB6"/>
    <w:rsid w:val="001F5EC0"/>
    <w:rsid w:val="001F6F7F"/>
    <w:rsid w:val="00200A1C"/>
    <w:rsid w:val="00204FA3"/>
    <w:rsid w:val="002059D5"/>
    <w:rsid w:val="0021033E"/>
    <w:rsid w:val="002111B0"/>
    <w:rsid w:val="002152E4"/>
    <w:rsid w:val="00223EFA"/>
    <w:rsid w:val="00224A80"/>
    <w:rsid w:val="002327D8"/>
    <w:rsid w:val="002341A7"/>
    <w:rsid w:val="00243B58"/>
    <w:rsid w:val="002558DA"/>
    <w:rsid w:val="002609C8"/>
    <w:rsid w:val="00261F59"/>
    <w:rsid w:val="00263B91"/>
    <w:rsid w:val="00265CA9"/>
    <w:rsid w:val="00272713"/>
    <w:rsid w:val="002736FD"/>
    <w:rsid w:val="00276AF1"/>
    <w:rsid w:val="00286233"/>
    <w:rsid w:val="00286A07"/>
    <w:rsid w:val="002907DA"/>
    <w:rsid w:val="002909E7"/>
    <w:rsid w:val="00290B31"/>
    <w:rsid w:val="0029242B"/>
    <w:rsid w:val="00293B62"/>
    <w:rsid w:val="002A18D8"/>
    <w:rsid w:val="002A36B9"/>
    <w:rsid w:val="002A391C"/>
    <w:rsid w:val="002A7C49"/>
    <w:rsid w:val="002A7C8A"/>
    <w:rsid w:val="002B0B97"/>
    <w:rsid w:val="002B1065"/>
    <w:rsid w:val="002B622C"/>
    <w:rsid w:val="002C2DE7"/>
    <w:rsid w:val="002C6B6B"/>
    <w:rsid w:val="002E0660"/>
    <w:rsid w:val="002F025A"/>
    <w:rsid w:val="002F3216"/>
    <w:rsid w:val="002F3C03"/>
    <w:rsid w:val="002F4008"/>
    <w:rsid w:val="002F4618"/>
    <w:rsid w:val="002F5E6B"/>
    <w:rsid w:val="002F66D3"/>
    <w:rsid w:val="00305FE2"/>
    <w:rsid w:val="0030724E"/>
    <w:rsid w:val="00313970"/>
    <w:rsid w:val="00314687"/>
    <w:rsid w:val="0031779D"/>
    <w:rsid w:val="00322870"/>
    <w:rsid w:val="00330A85"/>
    <w:rsid w:val="00330EEF"/>
    <w:rsid w:val="00336BFE"/>
    <w:rsid w:val="00336C2E"/>
    <w:rsid w:val="00345F68"/>
    <w:rsid w:val="00354EF0"/>
    <w:rsid w:val="00355DAC"/>
    <w:rsid w:val="00357E65"/>
    <w:rsid w:val="00364A47"/>
    <w:rsid w:val="00366939"/>
    <w:rsid w:val="00376AD5"/>
    <w:rsid w:val="003776DA"/>
    <w:rsid w:val="003A02D4"/>
    <w:rsid w:val="003A26DC"/>
    <w:rsid w:val="003A34B8"/>
    <w:rsid w:val="003A6962"/>
    <w:rsid w:val="003A7077"/>
    <w:rsid w:val="003B39C9"/>
    <w:rsid w:val="003B4144"/>
    <w:rsid w:val="003C1946"/>
    <w:rsid w:val="003C406A"/>
    <w:rsid w:val="003C451C"/>
    <w:rsid w:val="003C62E7"/>
    <w:rsid w:val="003D296C"/>
    <w:rsid w:val="003D4EFB"/>
    <w:rsid w:val="003D4F55"/>
    <w:rsid w:val="003E17FE"/>
    <w:rsid w:val="003E4192"/>
    <w:rsid w:val="003F0645"/>
    <w:rsid w:val="003F17EC"/>
    <w:rsid w:val="003F52BF"/>
    <w:rsid w:val="003F57A5"/>
    <w:rsid w:val="004041BC"/>
    <w:rsid w:val="00404F70"/>
    <w:rsid w:val="00405FBC"/>
    <w:rsid w:val="004125DA"/>
    <w:rsid w:val="0041406E"/>
    <w:rsid w:val="00414A7B"/>
    <w:rsid w:val="00415957"/>
    <w:rsid w:val="00421C81"/>
    <w:rsid w:val="00422870"/>
    <w:rsid w:val="0042320C"/>
    <w:rsid w:val="00423D83"/>
    <w:rsid w:val="0042426B"/>
    <w:rsid w:val="00424366"/>
    <w:rsid w:val="00425539"/>
    <w:rsid w:val="004310F2"/>
    <w:rsid w:val="0044194D"/>
    <w:rsid w:val="00442812"/>
    <w:rsid w:val="00444650"/>
    <w:rsid w:val="00446D67"/>
    <w:rsid w:val="00463E7C"/>
    <w:rsid w:val="00466600"/>
    <w:rsid w:val="00466FA7"/>
    <w:rsid w:val="00471024"/>
    <w:rsid w:val="00475530"/>
    <w:rsid w:val="0048305B"/>
    <w:rsid w:val="00485890"/>
    <w:rsid w:val="0048683C"/>
    <w:rsid w:val="00487544"/>
    <w:rsid w:val="0049197D"/>
    <w:rsid w:val="004A076E"/>
    <w:rsid w:val="004A16C2"/>
    <w:rsid w:val="004A2DD2"/>
    <w:rsid w:val="004B0102"/>
    <w:rsid w:val="004B28B4"/>
    <w:rsid w:val="004B2C40"/>
    <w:rsid w:val="004B2D0C"/>
    <w:rsid w:val="004B2FF7"/>
    <w:rsid w:val="004B34F1"/>
    <w:rsid w:val="004B6DAE"/>
    <w:rsid w:val="004C4705"/>
    <w:rsid w:val="004C620D"/>
    <w:rsid w:val="004C6597"/>
    <w:rsid w:val="004C7525"/>
    <w:rsid w:val="004D5A62"/>
    <w:rsid w:val="004F3453"/>
    <w:rsid w:val="004F6358"/>
    <w:rsid w:val="004F6911"/>
    <w:rsid w:val="00502A55"/>
    <w:rsid w:val="00512874"/>
    <w:rsid w:val="005160E6"/>
    <w:rsid w:val="00522949"/>
    <w:rsid w:val="00522FD9"/>
    <w:rsid w:val="00523664"/>
    <w:rsid w:val="00526353"/>
    <w:rsid w:val="00527432"/>
    <w:rsid w:val="00536607"/>
    <w:rsid w:val="00541887"/>
    <w:rsid w:val="005428FE"/>
    <w:rsid w:val="00543F83"/>
    <w:rsid w:val="00547155"/>
    <w:rsid w:val="00547E78"/>
    <w:rsid w:val="00563368"/>
    <w:rsid w:val="0056423F"/>
    <w:rsid w:val="005720FB"/>
    <w:rsid w:val="0057299A"/>
    <w:rsid w:val="00581035"/>
    <w:rsid w:val="005810C9"/>
    <w:rsid w:val="00585980"/>
    <w:rsid w:val="005867B0"/>
    <w:rsid w:val="00593F35"/>
    <w:rsid w:val="00595DA3"/>
    <w:rsid w:val="00595F8A"/>
    <w:rsid w:val="005A109C"/>
    <w:rsid w:val="005A1645"/>
    <w:rsid w:val="005A17B2"/>
    <w:rsid w:val="005A19F7"/>
    <w:rsid w:val="005B543B"/>
    <w:rsid w:val="005B6937"/>
    <w:rsid w:val="005B71DC"/>
    <w:rsid w:val="005C2D0F"/>
    <w:rsid w:val="005D2CF2"/>
    <w:rsid w:val="005D31E3"/>
    <w:rsid w:val="005D37C9"/>
    <w:rsid w:val="005F16C0"/>
    <w:rsid w:val="00604A4D"/>
    <w:rsid w:val="006118C2"/>
    <w:rsid w:val="00615DB2"/>
    <w:rsid w:val="00616AC3"/>
    <w:rsid w:val="006214A5"/>
    <w:rsid w:val="006225C3"/>
    <w:rsid w:val="0063258A"/>
    <w:rsid w:val="00632E72"/>
    <w:rsid w:val="006350E2"/>
    <w:rsid w:val="006357B7"/>
    <w:rsid w:val="0063637C"/>
    <w:rsid w:val="00636C4C"/>
    <w:rsid w:val="006373EA"/>
    <w:rsid w:val="006469A2"/>
    <w:rsid w:val="00646B69"/>
    <w:rsid w:val="00651A5A"/>
    <w:rsid w:val="0065308C"/>
    <w:rsid w:val="00656BB0"/>
    <w:rsid w:val="00664C9E"/>
    <w:rsid w:val="006655A7"/>
    <w:rsid w:val="00667170"/>
    <w:rsid w:val="00667390"/>
    <w:rsid w:val="006673FF"/>
    <w:rsid w:val="00674761"/>
    <w:rsid w:val="006817F5"/>
    <w:rsid w:val="00683169"/>
    <w:rsid w:val="00686810"/>
    <w:rsid w:val="006A19A6"/>
    <w:rsid w:val="006A57EC"/>
    <w:rsid w:val="006A6133"/>
    <w:rsid w:val="006B0A6D"/>
    <w:rsid w:val="006B22D4"/>
    <w:rsid w:val="006B4331"/>
    <w:rsid w:val="006B6227"/>
    <w:rsid w:val="006B65EA"/>
    <w:rsid w:val="006B70BB"/>
    <w:rsid w:val="006B749A"/>
    <w:rsid w:val="006C1792"/>
    <w:rsid w:val="006C3628"/>
    <w:rsid w:val="006C4C2E"/>
    <w:rsid w:val="006C7114"/>
    <w:rsid w:val="006D279D"/>
    <w:rsid w:val="006D5E0E"/>
    <w:rsid w:val="006E164C"/>
    <w:rsid w:val="006E3D33"/>
    <w:rsid w:val="006E6FC7"/>
    <w:rsid w:val="006F2C80"/>
    <w:rsid w:val="006F3187"/>
    <w:rsid w:val="006F48F9"/>
    <w:rsid w:val="006F61D5"/>
    <w:rsid w:val="006F67EE"/>
    <w:rsid w:val="0070096D"/>
    <w:rsid w:val="00715A5B"/>
    <w:rsid w:val="00716616"/>
    <w:rsid w:val="00720E90"/>
    <w:rsid w:val="00721C3C"/>
    <w:rsid w:val="0072252E"/>
    <w:rsid w:val="00741638"/>
    <w:rsid w:val="007446B3"/>
    <w:rsid w:val="0074574E"/>
    <w:rsid w:val="00746D94"/>
    <w:rsid w:val="007503F3"/>
    <w:rsid w:val="00752A92"/>
    <w:rsid w:val="00753AAA"/>
    <w:rsid w:val="0075699C"/>
    <w:rsid w:val="00761994"/>
    <w:rsid w:val="00766866"/>
    <w:rsid w:val="0076705A"/>
    <w:rsid w:val="00780DD2"/>
    <w:rsid w:val="007875E7"/>
    <w:rsid w:val="00791BAA"/>
    <w:rsid w:val="00792CBF"/>
    <w:rsid w:val="00794A06"/>
    <w:rsid w:val="00796480"/>
    <w:rsid w:val="007966DC"/>
    <w:rsid w:val="007A1807"/>
    <w:rsid w:val="007B2361"/>
    <w:rsid w:val="007B4E4D"/>
    <w:rsid w:val="007C1141"/>
    <w:rsid w:val="007C1D37"/>
    <w:rsid w:val="007C388E"/>
    <w:rsid w:val="007E1EB6"/>
    <w:rsid w:val="007E2405"/>
    <w:rsid w:val="007E5A1D"/>
    <w:rsid w:val="007E7048"/>
    <w:rsid w:val="007E7B4D"/>
    <w:rsid w:val="007E7BB5"/>
    <w:rsid w:val="007F1C11"/>
    <w:rsid w:val="007F402C"/>
    <w:rsid w:val="00810316"/>
    <w:rsid w:val="00814B7E"/>
    <w:rsid w:val="008155B8"/>
    <w:rsid w:val="00834C21"/>
    <w:rsid w:val="00841E49"/>
    <w:rsid w:val="00843654"/>
    <w:rsid w:val="0084647C"/>
    <w:rsid w:val="00856956"/>
    <w:rsid w:val="008620C8"/>
    <w:rsid w:val="00872878"/>
    <w:rsid w:val="00877840"/>
    <w:rsid w:val="00882BD6"/>
    <w:rsid w:val="00884E1F"/>
    <w:rsid w:val="00886890"/>
    <w:rsid w:val="00886965"/>
    <w:rsid w:val="008A1DC2"/>
    <w:rsid w:val="008A38B7"/>
    <w:rsid w:val="008A3D3F"/>
    <w:rsid w:val="008A3E00"/>
    <w:rsid w:val="008A5470"/>
    <w:rsid w:val="008A6576"/>
    <w:rsid w:val="008A7992"/>
    <w:rsid w:val="008B110A"/>
    <w:rsid w:val="008B47CF"/>
    <w:rsid w:val="008B4B00"/>
    <w:rsid w:val="008B71F7"/>
    <w:rsid w:val="008C3F80"/>
    <w:rsid w:val="008C4DEA"/>
    <w:rsid w:val="008D09DE"/>
    <w:rsid w:val="008D2120"/>
    <w:rsid w:val="008D58EC"/>
    <w:rsid w:val="008E1282"/>
    <w:rsid w:val="008E3E3A"/>
    <w:rsid w:val="008E62C6"/>
    <w:rsid w:val="009006DC"/>
    <w:rsid w:val="00905FB4"/>
    <w:rsid w:val="00925871"/>
    <w:rsid w:val="009307D0"/>
    <w:rsid w:val="00931422"/>
    <w:rsid w:val="0093356F"/>
    <w:rsid w:val="0093768B"/>
    <w:rsid w:val="00952F81"/>
    <w:rsid w:val="00953E75"/>
    <w:rsid w:val="00955119"/>
    <w:rsid w:val="009553E6"/>
    <w:rsid w:val="00960B3A"/>
    <w:rsid w:val="00960ED3"/>
    <w:rsid w:val="0096282C"/>
    <w:rsid w:val="009630C6"/>
    <w:rsid w:val="009648BE"/>
    <w:rsid w:val="0096772D"/>
    <w:rsid w:val="0097217B"/>
    <w:rsid w:val="00981605"/>
    <w:rsid w:val="009A6AEC"/>
    <w:rsid w:val="009B1193"/>
    <w:rsid w:val="009B22FD"/>
    <w:rsid w:val="009B2A61"/>
    <w:rsid w:val="009B3506"/>
    <w:rsid w:val="009B5268"/>
    <w:rsid w:val="009B5A06"/>
    <w:rsid w:val="009B6CF6"/>
    <w:rsid w:val="009C0ABE"/>
    <w:rsid w:val="009C2C8D"/>
    <w:rsid w:val="009C34E9"/>
    <w:rsid w:val="009D2A92"/>
    <w:rsid w:val="009D60C2"/>
    <w:rsid w:val="009D7D0A"/>
    <w:rsid w:val="009D7F73"/>
    <w:rsid w:val="009E1FB1"/>
    <w:rsid w:val="009E2FD7"/>
    <w:rsid w:val="009E4126"/>
    <w:rsid w:val="009F21D5"/>
    <w:rsid w:val="009F3CCA"/>
    <w:rsid w:val="00A02961"/>
    <w:rsid w:val="00A0674F"/>
    <w:rsid w:val="00A06950"/>
    <w:rsid w:val="00A12E86"/>
    <w:rsid w:val="00A21CB4"/>
    <w:rsid w:val="00A22BC0"/>
    <w:rsid w:val="00A23522"/>
    <w:rsid w:val="00A262ED"/>
    <w:rsid w:val="00A26C27"/>
    <w:rsid w:val="00A27861"/>
    <w:rsid w:val="00A33F06"/>
    <w:rsid w:val="00A353FD"/>
    <w:rsid w:val="00A37560"/>
    <w:rsid w:val="00A43329"/>
    <w:rsid w:val="00A46E8D"/>
    <w:rsid w:val="00A47E36"/>
    <w:rsid w:val="00A501CE"/>
    <w:rsid w:val="00A5084A"/>
    <w:rsid w:val="00A53499"/>
    <w:rsid w:val="00A621CF"/>
    <w:rsid w:val="00A62BA6"/>
    <w:rsid w:val="00A649E4"/>
    <w:rsid w:val="00A6674E"/>
    <w:rsid w:val="00A732D7"/>
    <w:rsid w:val="00A73343"/>
    <w:rsid w:val="00A753F0"/>
    <w:rsid w:val="00A80172"/>
    <w:rsid w:val="00A845CB"/>
    <w:rsid w:val="00A877B7"/>
    <w:rsid w:val="00A87CD8"/>
    <w:rsid w:val="00A9221A"/>
    <w:rsid w:val="00AA64F4"/>
    <w:rsid w:val="00AA667E"/>
    <w:rsid w:val="00AB1339"/>
    <w:rsid w:val="00AB25E1"/>
    <w:rsid w:val="00AB61C1"/>
    <w:rsid w:val="00AB7F91"/>
    <w:rsid w:val="00AC2499"/>
    <w:rsid w:val="00AC5AA9"/>
    <w:rsid w:val="00AD2665"/>
    <w:rsid w:val="00AD5C1C"/>
    <w:rsid w:val="00AD5DDF"/>
    <w:rsid w:val="00AD7C07"/>
    <w:rsid w:val="00AE18A1"/>
    <w:rsid w:val="00AE2297"/>
    <w:rsid w:val="00AE5DD5"/>
    <w:rsid w:val="00AF0D56"/>
    <w:rsid w:val="00AF2240"/>
    <w:rsid w:val="00AF2F9E"/>
    <w:rsid w:val="00AF4FDB"/>
    <w:rsid w:val="00B006E8"/>
    <w:rsid w:val="00B06FBE"/>
    <w:rsid w:val="00B100DA"/>
    <w:rsid w:val="00B311DF"/>
    <w:rsid w:val="00B365DC"/>
    <w:rsid w:val="00B416D4"/>
    <w:rsid w:val="00B433CF"/>
    <w:rsid w:val="00B4403C"/>
    <w:rsid w:val="00B53FEC"/>
    <w:rsid w:val="00B61A5D"/>
    <w:rsid w:val="00B63E3F"/>
    <w:rsid w:val="00B64962"/>
    <w:rsid w:val="00B67D81"/>
    <w:rsid w:val="00B77071"/>
    <w:rsid w:val="00B8496A"/>
    <w:rsid w:val="00B85462"/>
    <w:rsid w:val="00B90DA1"/>
    <w:rsid w:val="00BA0BD0"/>
    <w:rsid w:val="00BA66F3"/>
    <w:rsid w:val="00BB1E96"/>
    <w:rsid w:val="00BB2789"/>
    <w:rsid w:val="00BB34C1"/>
    <w:rsid w:val="00BB42FD"/>
    <w:rsid w:val="00BB7C55"/>
    <w:rsid w:val="00BC072F"/>
    <w:rsid w:val="00BC0A91"/>
    <w:rsid w:val="00BC2119"/>
    <w:rsid w:val="00BC31E6"/>
    <w:rsid w:val="00BC7213"/>
    <w:rsid w:val="00BC7F64"/>
    <w:rsid w:val="00BE28E5"/>
    <w:rsid w:val="00BE4EB4"/>
    <w:rsid w:val="00BE5BD2"/>
    <w:rsid w:val="00BF0296"/>
    <w:rsid w:val="00BF3F01"/>
    <w:rsid w:val="00BF797F"/>
    <w:rsid w:val="00C00EF1"/>
    <w:rsid w:val="00C17F05"/>
    <w:rsid w:val="00C26B4B"/>
    <w:rsid w:val="00C3110F"/>
    <w:rsid w:val="00C372E8"/>
    <w:rsid w:val="00C41F57"/>
    <w:rsid w:val="00C44246"/>
    <w:rsid w:val="00C4510E"/>
    <w:rsid w:val="00C45830"/>
    <w:rsid w:val="00C46304"/>
    <w:rsid w:val="00C467DA"/>
    <w:rsid w:val="00C46BBC"/>
    <w:rsid w:val="00C533B8"/>
    <w:rsid w:val="00C5476D"/>
    <w:rsid w:val="00C55A6E"/>
    <w:rsid w:val="00C56062"/>
    <w:rsid w:val="00C56D0A"/>
    <w:rsid w:val="00C65777"/>
    <w:rsid w:val="00C66A0C"/>
    <w:rsid w:val="00C714DB"/>
    <w:rsid w:val="00C736D6"/>
    <w:rsid w:val="00C759B2"/>
    <w:rsid w:val="00C77C79"/>
    <w:rsid w:val="00C86686"/>
    <w:rsid w:val="00C9008D"/>
    <w:rsid w:val="00CA160A"/>
    <w:rsid w:val="00CA2DCE"/>
    <w:rsid w:val="00CB26AD"/>
    <w:rsid w:val="00CB27D3"/>
    <w:rsid w:val="00CC3747"/>
    <w:rsid w:val="00CC5716"/>
    <w:rsid w:val="00CD0800"/>
    <w:rsid w:val="00CD1FF1"/>
    <w:rsid w:val="00CD2BEE"/>
    <w:rsid w:val="00CD6E31"/>
    <w:rsid w:val="00CE2910"/>
    <w:rsid w:val="00CE66A3"/>
    <w:rsid w:val="00CF7272"/>
    <w:rsid w:val="00D06E48"/>
    <w:rsid w:val="00D111C4"/>
    <w:rsid w:val="00D11583"/>
    <w:rsid w:val="00D16610"/>
    <w:rsid w:val="00D2216D"/>
    <w:rsid w:val="00D2612B"/>
    <w:rsid w:val="00D26FBE"/>
    <w:rsid w:val="00D30E15"/>
    <w:rsid w:val="00D31F8E"/>
    <w:rsid w:val="00D363D8"/>
    <w:rsid w:val="00D40438"/>
    <w:rsid w:val="00D40557"/>
    <w:rsid w:val="00D40B58"/>
    <w:rsid w:val="00D40DED"/>
    <w:rsid w:val="00D436E3"/>
    <w:rsid w:val="00D44060"/>
    <w:rsid w:val="00D453E9"/>
    <w:rsid w:val="00D46CDF"/>
    <w:rsid w:val="00D534B5"/>
    <w:rsid w:val="00D576DD"/>
    <w:rsid w:val="00D6170B"/>
    <w:rsid w:val="00D75C08"/>
    <w:rsid w:val="00D76973"/>
    <w:rsid w:val="00D8004B"/>
    <w:rsid w:val="00D80E20"/>
    <w:rsid w:val="00D84A01"/>
    <w:rsid w:val="00D90F6B"/>
    <w:rsid w:val="00D946FE"/>
    <w:rsid w:val="00D95752"/>
    <w:rsid w:val="00D9593D"/>
    <w:rsid w:val="00D95E88"/>
    <w:rsid w:val="00DA1CBA"/>
    <w:rsid w:val="00DB07B9"/>
    <w:rsid w:val="00DC2C59"/>
    <w:rsid w:val="00DC4CF1"/>
    <w:rsid w:val="00DC693C"/>
    <w:rsid w:val="00DD1B3A"/>
    <w:rsid w:val="00DD2129"/>
    <w:rsid w:val="00DD4F07"/>
    <w:rsid w:val="00DE29E5"/>
    <w:rsid w:val="00DE2E6B"/>
    <w:rsid w:val="00DE6A20"/>
    <w:rsid w:val="00DE733A"/>
    <w:rsid w:val="00DF5F2B"/>
    <w:rsid w:val="00DF743D"/>
    <w:rsid w:val="00E02388"/>
    <w:rsid w:val="00E0608F"/>
    <w:rsid w:val="00E07667"/>
    <w:rsid w:val="00E07AD9"/>
    <w:rsid w:val="00E119DC"/>
    <w:rsid w:val="00E11B2A"/>
    <w:rsid w:val="00E13276"/>
    <w:rsid w:val="00E303BE"/>
    <w:rsid w:val="00E36E3E"/>
    <w:rsid w:val="00E37073"/>
    <w:rsid w:val="00E44F0A"/>
    <w:rsid w:val="00E56E8C"/>
    <w:rsid w:val="00E62196"/>
    <w:rsid w:val="00E629F4"/>
    <w:rsid w:val="00E72B9B"/>
    <w:rsid w:val="00E75A46"/>
    <w:rsid w:val="00E761DE"/>
    <w:rsid w:val="00E76C09"/>
    <w:rsid w:val="00E81C7B"/>
    <w:rsid w:val="00E83E94"/>
    <w:rsid w:val="00E83F2F"/>
    <w:rsid w:val="00E912A0"/>
    <w:rsid w:val="00E91EA0"/>
    <w:rsid w:val="00E92D3A"/>
    <w:rsid w:val="00E92F52"/>
    <w:rsid w:val="00E94C4D"/>
    <w:rsid w:val="00E954E8"/>
    <w:rsid w:val="00E979E4"/>
    <w:rsid w:val="00EA1E75"/>
    <w:rsid w:val="00EA405F"/>
    <w:rsid w:val="00EA40B1"/>
    <w:rsid w:val="00EA699E"/>
    <w:rsid w:val="00EB0F08"/>
    <w:rsid w:val="00EB170E"/>
    <w:rsid w:val="00EB35D8"/>
    <w:rsid w:val="00EB65B5"/>
    <w:rsid w:val="00EC4D59"/>
    <w:rsid w:val="00ED5304"/>
    <w:rsid w:val="00EE21D7"/>
    <w:rsid w:val="00EE6C07"/>
    <w:rsid w:val="00EE71EB"/>
    <w:rsid w:val="00EE7929"/>
    <w:rsid w:val="00F01BD6"/>
    <w:rsid w:val="00F0369D"/>
    <w:rsid w:val="00F06746"/>
    <w:rsid w:val="00F06DCF"/>
    <w:rsid w:val="00F135F6"/>
    <w:rsid w:val="00F13D17"/>
    <w:rsid w:val="00F14E0C"/>
    <w:rsid w:val="00F158F0"/>
    <w:rsid w:val="00F172F3"/>
    <w:rsid w:val="00F205C5"/>
    <w:rsid w:val="00F2341C"/>
    <w:rsid w:val="00F270F8"/>
    <w:rsid w:val="00F32C4A"/>
    <w:rsid w:val="00F34C56"/>
    <w:rsid w:val="00F355F7"/>
    <w:rsid w:val="00F357B7"/>
    <w:rsid w:val="00F3609B"/>
    <w:rsid w:val="00F477E2"/>
    <w:rsid w:val="00F47F45"/>
    <w:rsid w:val="00F53254"/>
    <w:rsid w:val="00F54008"/>
    <w:rsid w:val="00F547E1"/>
    <w:rsid w:val="00F5559C"/>
    <w:rsid w:val="00F55E4C"/>
    <w:rsid w:val="00F57F1D"/>
    <w:rsid w:val="00F602EF"/>
    <w:rsid w:val="00F64689"/>
    <w:rsid w:val="00F64F85"/>
    <w:rsid w:val="00F66807"/>
    <w:rsid w:val="00F671F7"/>
    <w:rsid w:val="00F71EB4"/>
    <w:rsid w:val="00F71ECA"/>
    <w:rsid w:val="00F87D0C"/>
    <w:rsid w:val="00F962A7"/>
    <w:rsid w:val="00F96F55"/>
    <w:rsid w:val="00F97281"/>
    <w:rsid w:val="00FA1A24"/>
    <w:rsid w:val="00FA1EC4"/>
    <w:rsid w:val="00FA402D"/>
    <w:rsid w:val="00FA59F2"/>
    <w:rsid w:val="00FB19C1"/>
    <w:rsid w:val="00FB29E2"/>
    <w:rsid w:val="00FB595E"/>
    <w:rsid w:val="00FB5F19"/>
    <w:rsid w:val="00FB6462"/>
    <w:rsid w:val="00FC0D1B"/>
    <w:rsid w:val="00FD2CBE"/>
    <w:rsid w:val="00FD6643"/>
    <w:rsid w:val="00FD688C"/>
    <w:rsid w:val="00FE215B"/>
    <w:rsid w:val="00FE47B9"/>
    <w:rsid w:val="00FE752C"/>
    <w:rsid w:val="00FE7AD0"/>
    <w:rsid w:val="00FF04E2"/>
    <w:rsid w:val="00FF0C8A"/>
    <w:rsid w:val="00FF3A2C"/>
    <w:rsid w:val="00FF7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46355"/>
  <w15:docId w15:val="{82DB2117-FC3D-4B4B-A9C8-56E149C5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70E"/>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EB170E"/>
    <w:pPr>
      <w:keepNext/>
      <w:outlineLvl w:val="0"/>
    </w:pPr>
    <w:rPr>
      <w:rFonts w:ascii="Arial" w:hAnsi="Arial"/>
      <w:u w:val="single"/>
    </w:rPr>
  </w:style>
  <w:style w:type="paragraph" w:styleId="Heading2">
    <w:name w:val="heading 2"/>
    <w:basedOn w:val="Normal"/>
    <w:next w:val="Normal"/>
    <w:link w:val="Heading2Char"/>
    <w:uiPriority w:val="9"/>
    <w:semiHidden/>
    <w:unhideWhenUsed/>
    <w:qFormat/>
    <w:rsid w:val="00305FE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390"/>
    <w:pPr>
      <w:ind w:left="720"/>
      <w:contextualSpacing/>
    </w:pPr>
  </w:style>
  <w:style w:type="paragraph" w:styleId="Header">
    <w:name w:val="header"/>
    <w:basedOn w:val="Normal"/>
    <w:link w:val="HeaderChar"/>
    <w:unhideWhenUsed/>
    <w:rsid w:val="00F602EF"/>
    <w:pPr>
      <w:tabs>
        <w:tab w:val="center" w:pos="4513"/>
        <w:tab w:val="right" w:pos="9026"/>
      </w:tabs>
    </w:pPr>
  </w:style>
  <w:style w:type="character" w:customStyle="1" w:styleId="HeaderChar">
    <w:name w:val="Header Char"/>
    <w:basedOn w:val="DefaultParagraphFont"/>
    <w:link w:val="Header"/>
    <w:uiPriority w:val="99"/>
    <w:rsid w:val="00F602EF"/>
  </w:style>
  <w:style w:type="paragraph" w:styleId="Footer">
    <w:name w:val="footer"/>
    <w:basedOn w:val="Normal"/>
    <w:link w:val="FooterChar"/>
    <w:unhideWhenUsed/>
    <w:rsid w:val="00F602EF"/>
    <w:pPr>
      <w:tabs>
        <w:tab w:val="center" w:pos="4513"/>
        <w:tab w:val="right" w:pos="9026"/>
      </w:tabs>
    </w:pPr>
  </w:style>
  <w:style w:type="character" w:customStyle="1" w:styleId="FooterChar">
    <w:name w:val="Footer Char"/>
    <w:basedOn w:val="DefaultParagraphFont"/>
    <w:link w:val="Footer"/>
    <w:uiPriority w:val="99"/>
    <w:rsid w:val="00F602EF"/>
  </w:style>
  <w:style w:type="table" w:styleId="TableGrid">
    <w:name w:val="Table Grid"/>
    <w:basedOn w:val="TableNormal"/>
    <w:uiPriority w:val="39"/>
    <w:rsid w:val="006F2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6F2C80"/>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1Light-Accent51">
    <w:name w:val="Grid Table 1 Light - Accent 51"/>
    <w:basedOn w:val="TableNormal"/>
    <w:uiPriority w:val="46"/>
    <w:rsid w:val="00CA160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2-Accent31">
    <w:name w:val="Grid Table 2 - Accent 31"/>
    <w:basedOn w:val="TableNormal"/>
    <w:uiPriority w:val="47"/>
    <w:rsid w:val="007446B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31">
    <w:name w:val="Plain Table 31"/>
    <w:basedOn w:val="TableNormal"/>
    <w:uiPriority w:val="43"/>
    <w:rsid w:val="004C65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unhideWhenUsed/>
    <w:rsid w:val="00E72B9B"/>
    <w:pPr>
      <w:spacing w:before="100" w:beforeAutospacing="1" w:after="100" w:afterAutospacing="1"/>
    </w:pPr>
    <w:rPr>
      <w:rFonts w:ascii="Times New Roman" w:hAnsi="Times New Roman"/>
      <w:szCs w:val="24"/>
      <w:lang w:eastAsia="en-GB"/>
    </w:rPr>
  </w:style>
  <w:style w:type="character" w:styleId="HTMLVariable">
    <w:name w:val="HTML Variable"/>
    <w:basedOn w:val="DefaultParagraphFont"/>
    <w:uiPriority w:val="99"/>
    <w:semiHidden/>
    <w:unhideWhenUsed/>
    <w:rsid w:val="00E72B9B"/>
    <w:rPr>
      <w:i/>
      <w:iCs/>
    </w:rPr>
  </w:style>
  <w:style w:type="character" w:styleId="HTMLKeyboard">
    <w:name w:val="HTML Keyboard"/>
    <w:basedOn w:val="DefaultParagraphFont"/>
    <w:uiPriority w:val="99"/>
    <w:semiHidden/>
    <w:unhideWhenUsed/>
    <w:rsid w:val="00E72B9B"/>
    <w:rPr>
      <w:rFonts w:ascii="Courier New" w:eastAsia="Times New Roman" w:hAnsi="Courier New" w:cs="Courier New"/>
      <w:sz w:val="20"/>
      <w:szCs w:val="20"/>
    </w:rPr>
  </w:style>
  <w:style w:type="character" w:styleId="Emphasis">
    <w:name w:val="Emphasis"/>
    <w:basedOn w:val="DefaultParagraphFont"/>
    <w:uiPriority w:val="20"/>
    <w:qFormat/>
    <w:rsid w:val="00E72B9B"/>
    <w:rPr>
      <w:i/>
      <w:iCs/>
    </w:rPr>
  </w:style>
  <w:style w:type="character" w:styleId="Hyperlink">
    <w:name w:val="Hyperlink"/>
    <w:basedOn w:val="DefaultParagraphFont"/>
    <w:unhideWhenUsed/>
    <w:rsid w:val="005A1645"/>
    <w:rPr>
      <w:color w:val="0563C1" w:themeColor="hyperlink"/>
      <w:u w:val="single"/>
    </w:rPr>
  </w:style>
  <w:style w:type="character" w:styleId="UnresolvedMention">
    <w:name w:val="Unresolved Mention"/>
    <w:basedOn w:val="DefaultParagraphFont"/>
    <w:uiPriority w:val="99"/>
    <w:semiHidden/>
    <w:unhideWhenUsed/>
    <w:rsid w:val="005A1645"/>
    <w:rPr>
      <w:color w:val="605E5C"/>
      <w:shd w:val="clear" w:color="auto" w:fill="E1DFDD"/>
    </w:rPr>
  </w:style>
  <w:style w:type="paragraph" w:customStyle="1" w:styleId="defanged17-msonormal">
    <w:name w:val="defanged17-msonormal"/>
    <w:basedOn w:val="Normal"/>
    <w:rsid w:val="00960B3A"/>
    <w:pPr>
      <w:spacing w:before="100" w:beforeAutospacing="1" w:after="100" w:afterAutospacing="1"/>
    </w:pPr>
    <w:rPr>
      <w:rFonts w:ascii="Times New Roman" w:hAnsi="Times New Roman"/>
      <w:szCs w:val="24"/>
      <w:lang w:eastAsia="en-GB"/>
    </w:rPr>
  </w:style>
  <w:style w:type="character" w:customStyle="1" w:styleId="Heading1Char">
    <w:name w:val="Heading 1 Char"/>
    <w:basedOn w:val="DefaultParagraphFont"/>
    <w:link w:val="Heading1"/>
    <w:rsid w:val="00EB170E"/>
    <w:rPr>
      <w:rFonts w:ascii="Arial" w:eastAsia="Times New Roman" w:hAnsi="Arial" w:cs="Times New Roman"/>
      <w:sz w:val="24"/>
      <w:szCs w:val="20"/>
      <w:u w:val="single"/>
    </w:rPr>
  </w:style>
  <w:style w:type="paragraph" w:styleId="Title">
    <w:name w:val="Title"/>
    <w:basedOn w:val="Normal"/>
    <w:link w:val="TitleChar"/>
    <w:qFormat/>
    <w:rsid w:val="00EB170E"/>
    <w:pPr>
      <w:jc w:val="center"/>
    </w:pPr>
    <w:rPr>
      <w:rFonts w:ascii="Arial" w:hAnsi="Arial"/>
      <w:b/>
      <w:sz w:val="22"/>
    </w:rPr>
  </w:style>
  <w:style w:type="character" w:customStyle="1" w:styleId="TitleChar">
    <w:name w:val="Title Char"/>
    <w:basedOn w:val="DefaultParagraphFont"/>
    <w:link w:val="Title"/>
    <w:rsid w:val="00EB170E"/>
    <w:rPr>
      <w:rFonts w:ascii="Arial" w:eastAsia="Times New Roman" w:hAnsi="Arial" w:cs="Times New Roman"/>
      <w:b/>
      <w:szCs w:val="20"/>
    </w:rPr>
  </w:style>
  <w:style w:type="paragraph" w:styleId="Subtitle">
    <w:name w:val="Subtitle"/>
    <w:basedOn w:val="Normal"/>
    <w:link w:val="SubtitleChar"/>
    <w:qFormat/>
    <w:rsid w:val="00EB170E"/>
    <w:rPr>
      <w:rFonts w:ascii="Comic Sans MS" w:hAnsi="Comic Sans MS"/>
      <w:u w:val="single"/>
    </w:rPr>
  </w:style>
  <w:style w:type="character" w:customStyle="1" w:styleId="SubtitleChar">
    <w:name w:val="Subtitle Char"/>
    <w:basedOn w:val="DefaultParagraphFont"/>
    <w:link w:val="Subtitle"/>
    <w:rsid w:val="00EB170E"/>
    <w:rPr>
      <w:rFonts w:ascii="Comic Sans MS" w:eastAsia="Times New Roman" w:hAnsi="Comic Sans MS" w:cs="Times New Roman"/>
      <w:sz w:val="24"/>
      <w:szCs w:val="20"/>
      <w:u w:val="single"/>
    </w:rPr>
  </w:style>
  <w:style w:type="character" w:customStyle="1" w:styleId="Heading2Char">
    <w:name w:val="Heading 2 Char"/>
    <w:basedOn w:val="DefaultParagraphFont"/>
    <w:link w:val="Heading2"/>
    <w:uiPriority w:val="9"/>
    <w:semiHidden/>
    <w:rsid w:val="00305FE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305FE2"/>
    <w:rPr>
      <w:b/>
      <w:bCs/>
    </w:rPr>
  </w:style>
  <w:style w:type="paragraph" w:customStyle="1" w:styleId="font8">
    <w:name w:val="font_8"/>
    <w:basedOn w:val="Normal"/>
    <w:rsid w:val="009E1FB1"/>
    <w:pPr>
      <w:spacing w:before="100" w:beforeAutospacing="1" w:after="100" w:afterAutospacing="1"/>
    </w:pPr>
    <w:rPr>
      <w:rFonts w:ascii="Times New Roman" w:hAnsi="Times New Roman"/>
      <w:szCs w:val="24"/>
      <w:lang w:eastAsia="en-GB"/>
    </w:rPr>
  </w:style>
  <w:style w:type="character" w:customStyle="1" w:styleId="wixguard">
    <w:name w:val="wixguard"/>
    <w:basedOn w:val="DefaultParagraphFont"/>
    <w:rsid w:val="00D84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2246">
      <w:bodyDiv w:val="1"/>
      <w:marLeft w:val="0"/>
      <w:marRight w:val="0"/>
      <w:marTop w:val="0"/>
      <w:marBottom w:val="0"/>
      <w:divBdr>
        <w:top w:val="none" w:sz="0" w:space="0" w:color="auto"/>
        <w:left w:val="none" w:sz="0" w:space="0" w:color="auto"/>
        <w:bottom w:val="none" w:sz="0" w:space="0" w:color="auto"/>
        <w:right w:val="none" w:sz="0" w:space="0" w:color="auto"/>
      </w:divBdr>
      <w:divsChild>
        <w:div w:id="399671245">
          <w:marLeft w:val="0"/>
          <w:marRight w:val="0"/>
          <w:marTop w:val="0"/>
          <w:marBottom w:val="0"/>
          <w:divBdr>
            <w:top w:val="none" w:sz="0" w:space="0" w:color="auto"/>
            <w:left w:val="none" w:sz="0" w:space="0" w:color="auto"/>
            <w:bottom w:val="none" w:sz="0" w:space="0" w:color="auto"/>
            <w:right w:val="none" w:sz="0" w:space="0" w:color="auto"/>
          </w:divBdr>
        </w:div>
      </w:divsChild>
    </w:div>
    <w:div w:id="700253270">
      <w:bodyDiv w:val="1"/>
      <w:marLeft w:val="0"/>
      <w:marRight w:val="0"/>
      <w:marTop w:val="0"/>
      <w:marBottom w:val="0"/>
      <w:divBdr>
        <w:top w:val="none" w:sz="0" w:space="0" w:color="auto"/>
        <w:left w:val="none" w:sz="0" w:space="0" w:color="auto"/>
        <w:bottom w:val="none" w:sz="0" w:space="0" w:color="auto"/>
        <w:right w:val="none" w:sz="0" w:space="0" w:color="auto"/>
      </w:divBdr>
    </w:div>
    <w:div w:id="866913474">
      <w:bodyDiv w:val="1"/>
      <w:marLeft w:val="0"/>
      <w:marRight w:val="0"/>
      <w:marTop w:val="0"/>
      <w:marBottom w:val="0"/>
      <w:divBdr>
        <w:top w:val="none" w:sz="0" w:space="0" w:color="auto"/>
        <w:left w:val="none" w:sz="0" w:space="0" w:color="auto"/>
        <w:bottom w:val="none" w:sz="0" w:space="0" w:color="auto"/>
        <w:right w:val="none" w:sz="0" w:space="0" w:color="auto"/>
      </w:divBdr>
    </w:div>
    <w:div w:id="1081563446">
      <w:bodyDiv w:val="1"/>
      <w:marLeft w:val="0"/>
      <w:marRight w:val="0"/>
      <w:marTop w:val="0"/>
      <w:marBottom w:val="0"/>
      <w:divBdr>
        <w:top w:val="none" w:sz="0" w:space="0" w:color="auto"/>
        <w:left w:val="none" w:sz="0" w:space="0" w:color="auto"/>
        <w:bottom w:val="none" w:sz="0" w:space="0" w:color="auto"/>
        <w:right w:val="none" w:sz="0" w:space="0" w:color="auto"/>
      </w:divBdr>
    </w:div>
    <w:div w:id="1098645750">
      <w:bodyDiv w:val="1"/>
      <w:marLeft w:val="0"/>
      <w:marRight w:val="0"/>
      <w:marTop w:val="0"/>
      <w:marBottom w:val="0"/>
      <w:divBdr>
        <w:top w:val="none" w:sz="0" w:space="0" w:color="auto"/>
        <w:left w:val="none" w:sz="0" w:space="0" w:color="auto"/>
        <w:bottom w:val="none" w:sz="0" w:space="0" w:color="auto"/>
        <w:right w:val="none" w:sz="0" w:space="0" w:color="auto"/>
      </w:divBdr>
    </w:div>
    <w:div w:id="1165903907">
      <w:bodyDiv w:val="1"/>
      <w:marLeft w:val="0"/>
      <w:marRight w:val="0"/>
      <w:marTop w:val="0"/>
      <w:marBottom w:val="0"/>
      <w:divBdr>
        <w:top w:val="none" w:sz="0" w:space="0" w:color="auto"/>
        <w:left w:val="none" w:sz="0" w:space="0" w:color="auto"/>
        <w:bottom w:val="none" w:sz="0" w:space="0" w:color="auto"/>
        <w:right w:val="none" w:sz="0" w:space="0" w:color="auto"/>
      </w:divBdr>
      <w:divsChild>
        <w:div w:id="348794992">
          <w:marLeft w:val="0"/>
          <w:marRight w:val="0"/>
          <w:marTop w:val="0"/>
          <w:marBottom w:val="0"/>
          <w:divBdr>
            <w:top w:val="none" w:sz="0" w:space="0" w:color="auto"/>
            <w:left w:val="none" w:sz="0" w:space="0" w:color="auto"/>
            <w:bottom w:val="none" w:sz="0" w:space="0" w:color="auto"/>
            <w:right w:val="none" w:sz="0" w:space="0" w:color="auto"/>
          </w:divBdr>
          <w:divsChild>
            <w:div w:id="536432873">
              <w:marLeft w:val="0"/>
              <w:marRight w:val="0"/>
              <w:marTop w:val="0"/>
              <w:marBottom w:val="0"/>
              <w:divBdr>
                <w:top w:val="none" w:sz="0" w:space="0" w:color="auto"/>
                <w:left w:val="none" w:sz="0" w:space="0" w:color="auto"/>
                <w:bottom w:val="none" w:sz="0" w:space="0" w:color="auto"/>
                <w:right w:val="none" w:sz="0" w:space="0" w:color="auto"/>
              </w:divBdr>
              <w:divsChild>
                <w:div w:id="1853715158">
                  <w:marLeft w:val="0"/>
                  <w:marRight w:val="0"/>
                  <w:marTop w:val="0"/>
                  <w:marBottom w:val="0"/>
                  <w:divBdr>
                    <w:top w:val="none" w:sz="0" w:space="0" w:color="auto"/>
                    <w:left w:val="none" w:sz="0" w:space="0" w:color="auto"/>
                    <w:bottom w:val="none" w:sz="0" w:space="0" w:color="auto"/>
                    <w:right w:val="none" w:sz="0" w:space="0" w:color="auto"/>
                  </w:divBdr>
                  <w:divsChild>
                    <w:div w:id="566692561">
                      <w:marLeft w:val="0"/>
                      <w:marRight w:val="0"/>
                      <w:marTop w:val="0"/>
                      <w:marBottom w:val="0"/>
                      <w:divBdr>
                        <w:top w:val="none" w:sz="0" w:space="0" w:color="auto"/>
                        <w:left w:val="none" w:sz="0" w:space="0" w:color="auto"/>
                        <w:bottom w:val="none" w:sz="0" w:space="0" w:color="auto"/>
                        <w:right w:val="none" w:sz="0" w:space="0" w:color="auto"/>
                      </w:divBdr>
                      <w:divsChild>
                        <w:div w:id="809514399">
                          <w:marLeft w:val="0"/>
                          <w:marRight w:val="0"/>
                          <w:marTop w:val="0"/>
                          <w:marBottom w:val="0"/>
                          <w:divBdr>
                            <w:top w:val="single" w:sz="2" w:space="0" w:color="F1F1F1"/>
                            <w:left w:val="single" w:sz="24" w:space="0" w:color="F1F1F1"/>
                            <w:bottom w:val="single" w:sz="2" w:space="0" w:color="F1F1F1"/>
                            <w:right w:val="single" w:sz="24" w:space="0" w:color="F1F1F1"/>
                          </w:divBdr>
                          <w:divsChild>
                            <w:div w:id="762454943">
                              <w:marLeft w:val="0"/>
                              <w:marRight w:val="0"/>
                              <w:marTop w:val="0"/>
                              <w:marBottom w:val="0"/>
                              <w:divBdr>
                                <w:top w:val="none" w:sz="0" w:space="0" w:color="auto"/>
                                <w:left w:val="none" w:sz="0" w:space="0" w:color="auto"/>
                                <w:bottom w:val="none" w:sz="0" w:space="0" w:color="auto"/>
                                <w:right w:val="none" w:sz="0" w:space="0" w:color="auto"/>
                              </w:divBdr>
                              <w:divsChild>
                                <w:div w:id="1801992437">
                                  <w:marLeft w:val="0"/>
                                  <w:marRight w:val="0"/>
                                  <w:marTop w:val="0"/>
                                  <w:marBottom w:val="0"/>
                                  <w:divBdr>
                                    <w:top w:val="none" w:sz="0" w:space="0" w:color="auto"/>
                                    <w:left w:val="none" w:sz="0" w:space="0" w:color="auto"/>
                                    <w:bottom w:val="none" w:sz="0" w:space="0" w:color="auto"/>
                                    <w:right w:val="none" w:sz="0" w:space="0" w:color="auto"/>
                                  </w:divBdr>
                                  <w:divsChild>
                                    <w:div w:id="1625650504">
                                      <w:marLeft w:val="0"/>
                                      <w:marRight w:val="0"/>
                                      <w:marTop w:val="0"/>
                                      <w:marBottom w:val="0"/>
                                      <w:divBdr>
                                        <w:top w:val="none" w:sz="0" w:space="0" w:color="auto"/>
                                        <w:left w:val="none" w:sz="0" w:space="0" w:color="auto"/>
                                        <w:bottom w:val="none" w:sz="0" w:space="0" w:color="auto"/>
                                        <w:right w:val="none" w:sz="0" w:space="0" w:color="auto"/>
                                      </w:divBdr>
                                      <w:divsChild>
                                        <w:div w:id="1181163812">
                                          <w:marLeft w:val="0"/>
                                          <w:marRight w:val="0"/>
                                          <w:marTop w:val="0"/>
                                          <w:marBottom w:val="225"/>
                                          <w:divBdr>
                                            <w:top w:val="single" w:sz="6" w:space="0" w:color="C5C5C5"/>
                                            <w:left w:val="single" w:sz="2" w:space="11" w:color="C5C5C5"/>
                                            <w:bottom w:val="single" w:sz="6" w:space="0" w:color="C5C5C5"/>
                                            <w:right w:val="single" w:sz="2" w:space="29" w:color="C5C5C5"/>
                                          </w:divBdr>
                                          <w:divsChild>
                                            <w:div w:id="1190220334">
                                              <w:marLeft w:val="0"/>
                                              <w:marRight w:val="0"/>
                                              <w:marTop w:val="0"/>
                                              <w:marBottom w:val="0"/>
                                              <w:divBdr>
                                                <w:top w:val="none" w:sz="0" w:space="0" w:color="auto"/>
                                                <w:left w:val="none" w:sz="0" w:space="0" w:color="auto"/>
                                                <w:bottom w:val="none" w:sz="0" w:space="0" w:color="auto"/>
                                                <w:right w:val="none" w:sz="0" w:space="0" w:color="auto"/>
                                              </w:divBdr>
                                              <w:divsChild>
                                                <w:div w:id="143350679">
                                                  <w:marLeft w:val="-225"/>
                                                  <w:marRight w:val="-225"/>
                                                  <w:marTop w:val="0"/>
                                                  <w:marBottom w:val="0"/>
                                                  <w:divBdr>
                                                    <w:top w:val="single" w:sz="48" w:space="0" w:color="FFFFFF"/>
                                                    <w:left w:val="single" w:sz="48" w:space="0" w:color="FFFFFF"/>
                                                    <w:bottom w:val="single" w:sz="48" w:space="0" w:color="FFFFFF"/>
                                                    <w:right w:val="single" w:sz="48" w:space="0" w:color="FFFFFF"/>
                                                  </w:divBdr>
                                                  <w:divsChild>
                                                    <w:div w:id="292248582">
                                                      <w:marLeft w:val="0"/>
                                                      <w:marRight w:val="0"/>
                                                      <w:marTop w:val="0"/>
                                                      <w:marBottom w:val="0"/>
                                                      <w:divBdr>
                                                        <w:top w:val="none" w:sz="0" w:space="0" w:color="auto"/>
                                                        <w:left w:val="none" w:sz="0" w:space="0" w:color="auto"/>
                                                        <w:bottom w:val="none" w:sz="0" w:space="0" w:color="auto"/>
                                                        <w:right w:val="none" w:sz="0" w:space="0" w:color="auto"/>
                                                      </w:divBdr>
                                                      <w:divsChild>
                                                        <w:div w:id="1455100152">
                                                          <w:blockQuote w:val="1"/>
                                                          <w:marLeft w:val="0"/>
                                                          <w:marRight w:val="0"/>
                                                          <w:marTop w:val="30"/>
                                                          <w:marBottom w:val="30"/>
                                                          <w:divBdr>
                                                            <w:top w:val="none" w:sz="0" w:space="0" w:color="auto"/>
                                                            <w:left w:val="single" w:sz="12" w:space="9" w:color="auto"/>
                                                            <w:bottom w:val="none" w:sz="0" w:space="0" w:color="auto"/>
                                                            <w:right w:val="none" w:sz="0" w:space="0" w:color="auto"/>
                                                          </w:divBdr>
                                                          <w:divsChild>
                                                            <w:div w:id="329604965">
                                                              <w:marLeft w:val="0"/>
                                                              <w:marRight w:val="0"/>
                                                              <w:marTop w:val="0"/>
                                                              <w:marBottom w:val="0"/>
                                                              <w:divBdr>
                                                                <w:top w:val="none" w:sz="0" w:space="0" w:color="auto"/>
                                                                <w:left w:val="none" w:sz="0" w:space="0" w:color="auto"/>
                                                                <w:bottom w:val="none" w:sz="0" w:space="0" w:color="auto"/>
                                                                <w:right w:val="none" w:sz="0" w:space="0" w:color="auto"/>
                                                              </w:divBdr>
                                                            </w:div>
                                                          </w:divsChild>
                                                        </w:div>
                                                        <w:div w:id="1606230506">
                                                          <w:blockQuote w:val="1"/>
                                                          <w:marLeft w:val="0"/>
                                                          <w:marRight w:val="0"/>
                                                          <w:marTop w:val="30"/>
                                                          <w:marBottom w:val="30"/>
                                                          <w:divBdr>
                                                            <w:top w:val="none" w:sz="0" w:space="0" w:color="auto"/>
                                                            <w:left w:val="single" w:sz="12" w:space="9" w:color="auto"/>
                                                            <w:bottom w:val="none" w:sz="0" w:space="0" w:color="auto"/>
                                                            <w:right w:val="none" w:sz="0" w:space="0" w:color="auto"/>
                                                          </w:divBdr>
                                                          <w:divsChild>
                                                            <w:div w:id="1502697888">
                                                              <w:marLeft w:val="0"/>
                                                              <w:marRight w:val="0"/>
                                                              <w:marTop w:val="0"/>
                                                              <w:marBottom w:val="0"/>
                                                              <w:divBdr>
                                                                <w:top w:val="none" w:sz="0" w:space="0" w:color="auto"/>
                                                                <w:left w:val="none" w:sz="0" w:space="0" w:color="auto"/>
                                                                <w:bottom w:val="none" w:sz="0" w:space="0" w:color="auto"/>
                                                                <w:right w:val="none" w:sz="0" w:space="0" w:color="auto"/>
                                                              </w:divBdr>
                                                              <w:divsChild>
                                                                <w:div w:id="2010787848">
                                                                  <w:marLeft w:val="0"/>
                                                                  <w:marRight w:val="0"/>
                                                                  <w:marTop w:val="0"/>
                                                                  <w:marBottom w:val="0"/>
                                                                  <w:divBdr>
                                                                    <w:top w:val="none" w:sz="0" w:space="0" w:color="auto"/>
                                                                    <w:left w:val="none" w:sz="0" w:space="0" w:color="auto"/>
                                                                    <w:bottom w:val="none" w:sz="0" w:space="0" w:color="auto"/>
                                                                    <w:right w:val="none" w:sz="0" w:space="0" w:color="auto"/>
                                                                  </w:divBdr>
                                                                </w:div>
                                                                <w:div w:id="1037393736">
                                                                  <w:marLeft w:val="0"/>
                                                                  <w:marRight w:val="0"/>
                                                                  <w:marTop w:val="0"/>
                                                                  <w:marBottom w:val="0"/>
                                                                  <w:divBdr>
                                                                    <w:top w:val="none" w:sz="0" w:space="0" w:color="auto"/>
                                                                    <w:left w:val="none" w:sz="0" w:space="0" w:color="auto"/>
                                                                    <w:bottom w:val="none" w:sz="0" w:space="0" w:color="auto"/>
                                                                    <w:right w:val="none" w:sz="0" w:space="0" w:color="auto"/>
                                                                  </w:divBdr>
                                                                </w:div>
                                                                <w:div w:id="46032164">
                                                                  <w:marLeft w:val="0"/>
                                                                  <w:marRight w:val="0"/>
                                                                  <w:marTop w:val="0"/>
                                                                  <w:marBottom w:val="0"/>
                                                                  <w:divBdr>
                                                                    <w:top w:val="none" w:sz="0" w:space="0" w:color="auto"/>
                                                                    <w:left w:val="none" w:sz="0" w:space="0" w:color="auto"/>
                                                                    <w:bottom w:val="none" w:sz="0" w:space="0" w:color="auto"/>
                                                                    <w:right w:val="none" w:sz="0" w:space="0" w:color="auto"/>
                                                                  </w:divBdr>
                                                                </w:div>
                                                                <w:div w:id="1235355847">
                                                                  <w:marLeft w:val="0"/>
                                                                  <w:marRight w:val="0"/>
                                                                  <w:marTop w:val="0"/>
                                                                  <w:marBottom w:val="0"/>
                                                                  <w:divBdr>
                                                                    <w:top w:val="none" w:sz="0" w:space="0" w:color="auto"/>
                                                                    <w:left w:val="none" w:sz="0" w:space="0" w:color="auto"/>
                                                                    <w:bottom w:val="none" w:sz="0" w:space="0" w:color="auto"/>
                                                                    <w:right w:val="none" w:sz="0" w:space="0" w:color="auto"/>
                                                                  </w:divBdr>
                                                                </w:div>
                                                                <w:div w:id="1116488892">
                                                                  <w:marLeft w:val="0"/>
                                                                  <w:marRight w:val="0"/>
                                                                  <w:marTop w:val="0"/>
                                                                  <w:marBottom w:val="0"/>
                                                                  <w:divBdr>
                                                                    <w:top w:val="none" w:sz="0" w:space="0" w:color="auto"/>
                                                                    <w:left w:val="none" w:sz="0" w:space="0" w:color="auto"/>
                                                                    <w:bottom w:val="none" w:sz="0" w:space="0" w:color="auto"/>
                                                                    <w:right w:val="none" w:sz="0" w:space="0" w:color="auto"/>
                                                                  </w:divBdr>
                                                                </w:div>
                                                                <w:div w:id="2134204760">
                                                                  <w:marLeft w:val="0"/>
                                                                  <w:marRight w:val="0"/>
                                                                  <w:marTop w:val="0"/>
                                                                  <w:marBottom w:val="0"/>
                                                                  <w:divBdr>
                                                                    <w:top w:val="none" w:sz="0" w:space="0" w:color="auto"/>
                                                                    <w:left w:val="none" w:sz="0" w:space="0" w:color="auto"/>
                                                                    <w:bottom w:val="none" w:sz="0" w:space="0" w:color="auto"/>
                                                                    <w:right w:val="none" w:sz="0" w:space="0" w:color="auto"/>
                                                                  </w:divBdr>
                                                                </w:div>
                                                                <w:div w:id="265309510">
                                                                  <w:marLeft w:val="0"/>
                                                                  <w:marRight w:val="0"/>
                                                                  <w:marTop w:val="0"/>
                                                                  <w:marBottom w:val="0"/>
                                                                  <w:divBdr>
                                                                    <w:top w:val="none" w:sz="0" w:space="0" w:color="auto"/>
                                                                    <w:left w:val="none" w:sz="0" w:space="0" w:color="auto"/>
                                                                    <w:bottom w:val="none" w:sz="0" w:space="0" w:color="auto"/>
                                                                    <w:right w:val="none" w:sz="0" w:space="0" w:color="auto"/>
                                                                  </w:divBdr>
                                                                </w:div>
                                                                <w:div w:id="368995570">
                                                                  <w:marLeft w:val="0"/>
                                                                  <w:marRight w:val="0"/>
                                                                  <w:marTop w:val="0"/>
                                                                  <w:marBottom w:val="0"/>
                                                                  <w:divBdr>
                                                                    <w:top w:val="none" w:sz="0" w:space="0" w:color="auto"/>
                                                                    <w:left w:val="none" w:sz="0" w:space="0" w:color="auto"/>
                                                                    <w:bottom w:val="none" w:sz="0" w:space="0" w:color="auto"/>
                                                                    <w:right w:val="none" w:sz="0" w:space="0" w:color="auto"/>
                                                                  </w:divBdr>
                                                                </w:div>
                                                                <w:div w:id="52999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2897322">
      <w:bodyDiv w:val="1"/>
      <w:marLeft w:val="0"/>
      <w:marRight w:val="0"/>
      <w:marTop w:val="0"/>
      <w:marBottom w:val="0"/>
      <w:divBdr>
        <w:top w:val="none" w:sz="0" w:space="0" w:color="auto"/>
        <w:left w:val="none" w:sz="0" w:space="0" w:color="auto"/>
        <w:bottom w:val="none" w:sz="0" w:space="0" w:color="auto"/>
        <w:right w:val="none" w:sz="0" w:space="0" w:color="auto"/>
      </w:divBdr>
    </w:div>
    <w:div w:id="1703743231">
      <w:bodyDiv w:val="1"/>
      <w:marLeft w:val="0"/>
      <w:marRight w:val="0"/>
      <w:marTop w:val="0"/>
      <w:marBottom w:val="0"/>
      <w:divBdr>
        <w:top w:val="none" w:sz="0" w:space="0" w:color="auto"/>
        <w:left w:val="none" w:sz="0" w:space="0" w:color="auto"/>
        <w:bottom w:val="none" w:sz="0" w:space="0" w:color="auto"/>
        <w:right w:val="none" w:sz="0" w:space="0" w:color="auto"/>
      </w:divBdr>
      <w:divsChild>
        <w:div w:id="1478372774">
          <w:marLeft w:val="0"/>
          <w:marRight w:val="0"/>
          <w:marTop w:val="0"/>
          <w:marBottom w:val="0"/>
          <w:divBdr>
            <w:top w:val="none" w:sz="0" w:space="0" w:color="auto"/>
            <w:left w:val="none" w:sz="0" w:space="0" w:color="auto"/>
            <w:bottom w:val="none" w:sz="0" w:space="0" w:color="auto"/>
            <w:right w:val="none" w:sz="0" w:space="0" w:color="auto"/>
          </w:divBdr>
        </w:div>
        <w:div w:id="1579557724">
          <w:marLeft w:val="0"/>
          <w:marRight w:val="0"/>
          <w:marTop w:val="0"/>
          <w:marBottom w:val="0"/>
          <w:divBdr>
            <w:top w:val="none" w:sz="0" w:space="0" w:color="auto"/>
            <w:left w:val="none" w:sz="0" w:space="0" w:color="auto"/>
            <w:bottom w:val="none" w:sz="0" w:space="0" w:color="auto"/>
            <w:right w:val="none" w:sz="0" w:space="0" w:color="auto"/>
          </w:divBdr>
        </w:div>
        <w:div w:id="210191454">
          <w:marLeft w:val="0"/>
          <w:marRight w:val="0"/>
          <w:marTop w:val="0"/>
          <w:marBottom w:val="0"/>
          <w:divBdr>
            <w:top w:val="none" w:sz="0" w:space="0" w:color="auto"/>
            <w:left w:val="none" w:sz="0" w:space="0" w:color="auto"/>
            <w:bottom w:val="none" w:sz="0" w:space="0" w:color="auto"/>
            <w:right w:val="none" w:sz="0" w:space="0" w:color="auto"/>
          </w:divBdr>
        </w:div>
        <w:div w:id="1986618733">
          <w:marLeft w:val="0"/>
          <w:marRight w:val="0"/>
          <w:marTop w:val="0"/>
          <w:marBottom w:val="0"/>
          <w:divBdr>
            <w:top w:val="none" w:sz="0" w:space="0" w:color="auto"/>
            <w:left w:val="none" w:sz="0" w:space="0" w:color="auto"/>
            <w:bottom w:val="none" w:sz="0" w:space="0" w:color="auto"/>
            <w:right w:val="none" w:sz="0" w:space="0" w:color="auto"/>
          </w:divBdr>
        </w:div>
        <w:div w:id="858936164">
          <w:marLeft w:val="0"/>
          <w:marRight w:val="0"/>
          <w:marTop w:val="0"/>
          <w:marBottom w:val="0"/>
          <w:divBdr>
            <w:top w:val="none" w:sz="0" w:space="0" w:color="auto"/>
            <w:left w:val="none" w:sz="0" w:space="0" w:color="auto"/>
            <w:bottom w:val="none" w:sz="0" w:space="0" w:color="auto"/>
            <w:right w:val="none" w:sz="0" w:space="0" w:color="auto"/>
          </w:divBdr>
        </w:div>
        <w:div w:id="1457990532">
          <w:marLeft w:val="0"/>
          <w:marRight w:val="0"/>
          <w:marTop w:val="0"/>
          <w:marBottom w:val="0"/>
          <w:divBdr>
            <w:top w:val="none" w:sz="0" w:space="0" w:color="auto"/>
            <w:left w:val="none" w:sz="0" w:space="0" w:color="auto"/>
            <w:bottom w:val="none" w:sz="0" w:space="0" w:color="auto"/>
            <w:right w:val="none" w:sz="0" w:space="0" w:color="auto"/>
          </w:divBdr>
        </w:div>
        <w:div w:id="1988053684">
          <w:marLeft w:val="0"/>
          <w:marRight w:val="0"/>
          <w:marTop w:val="0"/>
          <w:marBottom w:val="0"/>
          <w:divBdr>
            <w:top w:val="none" w:sz="0" w:space="0" w:color="auto"/>
            <w:left w:val="none" w:sz="0" w:space="0" w:color="auto"/>
            <w:bottom w:val="none" w:sz="0" w:space="0" w:color="auto"/>
            <w:right w:val="none" w:sz="0" w:space="0" w:color="auto"/>
          </w:divBdr>
        </w:div>
        <w:div w:id="2043364091">
          <w:marLeft w:val="0"/>
          <w:marRight w:val="0"/>
          <w:marTop w:val="0"/>
          <w:marBottom w:val="0"/>
          <w:divBdr>
            <w:top w:val="none" w:sz="0" w:space="0" w:color="auto"/>
            <w:left w:val="none" w:sz="0" w:space="0" w:color="auto"/>
            <w:bottom w:val="none" w:sz="0" w:space="0" w:color="auto"/>
            <w:right w:val="none" w:sz="0" w:space="0" w:color="auto"/>
          </w:divBdr>
        </w:div>
        <w:div w:id="846793244">
          <w:marLeft w:val="0"/>
          <w:marRight w:val="0"/>
          <w:marTop w:val="0"/>
          <w:marBottom w:val="0"/>
          <w:divBdr>
            <w:top w:val="none" w:sz="0" w:space="0" w:color="auto"/>
            <w:left w:val="none" w:sz="0" w:space="0" w:color="auto"/>
            <w:bottom w:val="none" w:sz="0" w:space="0" w:color="auto"/>
            <w:right w:val="none" w:sz="0" w:space="0" w:color="auto"/>
          </w:divBdr>
        </w:div>
      </w:divsChild>
    </w:div>
    <w:div w:id="1939754634">
      <w:bodyDiv w:val="1"/>
      <w:marLeft w:val="0"/>
      <w:marRight w:val="0"/>
      <w:marTop w:val="0"/>
      <w:marBottom w:val="0"/>
      <w:divBdr>
        <w:top w:val="none" w:sz="0" w:space="0" w:color="auto"/>
        <w:left w:val="none" w:sz="0" w:space="0" w:color="auto"/>
        <w:bottom w:val="none" w:sz="0" w:space="0" w:color="auto"/>
        <w:right w:val="none" w:sz="0" w:space="0" w:color="auto"/>
      </w:divBdr>
      <w:divsChild>
        <w:div w:id="2058511316">
          <w:blockQuote w:val="1"/>
          <w:marLeft w:val="0"/>
          <w:marRight w:val="0"/>
          <w:marTop w:val="30"/>
          <w:marBottom w:val="30"/>
          <w:divBdr>
            <w:top w:val="none" w:sz="0" w:space="0" w:color="auto"/>
            <w:left w:val="single" w:sz="12" w:space="9" w:color="auto"/>
            <w:bottom w:val="none" w:sz="0" w:space="0" w:color="auto"/>
            <w:right w:val="none" w:sz="0" w:space="0" w:color="auto"/>
          </w:divBdr>
          <w:divsChild>
            <w:div w:id="291330257">
              <w:marLeft w:val="0"/>
              <w:marRight w:val="0"/>
              <w:marTop w:val="0"/>
              <w:marBottom w:val="0"/>
              <w:divBdr>
                <w:top w:val="none" w:sz="0" w:space="0" w:color="auto"/>
                <w:left w:val="none" w:sz="0" w:space="0" w:color="auto"/>
                <w:bottom w:val="none" w:sz="0" w:space="0" w:color="auto"/>
                <w:right w:val="none" w:sz="0" w:space="0" w:color="auto"/>
              </w:divBdr>
              <w:divsChild>
                <w:div w:id="781918904">
                  <w:blockQuote w:val="1"/>
                  <w:marLeft w:val="75"/>
                  <w:marRight w:val="0"/>
                  <w:marTop w:val="30"/>
                  <w:marBottom w:val="30"/>
                  <w:divBdr>
                    <w:top w:val="none" w:sz="0" w:space="0" w:color="auto"/>
                    <w:left w:val="single" w:sz="12" w:space="4" w:color="000000"/>
                    <w:bottom w:val="none" w:sz="0" w:space="0" w:color="auto"/>
                    <w:right w:val="none" w:sz="0" w:space="0" w:color="auto"/>
                  </w:divBdr>
                  <w:divsChild>
                    <w:div w:id="1527520517">
                      <w:marLeft w:val="0"/>
                      <w:marRight w:val="0"/>
                      <w:marTop w:val="0"/>
                      <w:marBottom w:val="0"/>
                      <w:divBdr>
                        <w:top w:val="none" w:sz="0" w:space="0" w:color="auto"/>
                        <w:left w:val="none" w:sz="0" w:space="0" w:color="auto"/>
                        <w:bottom w:val="none" w:sz="0" w:space="0" w:color="auto"/>
                        <w:right w:val="none" w:sz="0" w:space="0" w:color="auto"/>
                      </w:divBdr>
                    </w:div>
                    <w:div w:id="1550922420">
                      <w:blockQuote w:val="1"/>
                      <w:marLeft w:val="0"/>
                      <w:marRight w:val="0"/>
                      <w:marTop w:val="30"/>
                      <w:marBottom w:val="30"/>
                      <w:divBdr>
                        <w:top w:val="none" w:sz="0" w:space="0" w:color="auto"/>
                        <w:left w:val="single" w:sz="12" w:space="9" w:color="auto"/>
                        <w:bottom w:val="none" w:sz="0" w:space="0" w:color="auto"/>
                        <w:right w:val="none" w:sz="0" w:space="0" w:color="auto"/>
                      </w:divBdr>
                      <w:divsChild>
                        <w:div w:id="1951206613">
                          <w:marLeft w:val="0"/>
                          <w:marRight w:val="0"/>
                          <w:marTop w:val="0"/>
                          <w:marBottom w:val="0"/>
                          <w:divBdr>
                            <w:top w:val="none" w:sz="0" w:space="0" w:color="auto"/>
                            <w:left w:val="none" w:sz="0" w:space="0" w:color="auto"/>
                            <w:bottom w:val="none" w:sz="0" w:space="0" w:color="auto"/>
                            <w:right w:val="none" w:sz="0" w:space="0" w:color="auto"/>
                          </w:divBdr>
                          <w:divsChild>
                            <w:div w:id="1814248510">
                              <w:marLeft w:val="0"/>
                              <w:marRight w:val="0"/>
                              <w:marTop w:val="0"/>
                              <w:marBottom w:val="0"/>
                              <w:divBdr>
                                <w:top w:val="none" w:sz="0" w:space="0" w:color="auto"/>
                                <w:left w:val="none" w:sz="0" w:space="0" w:color="auto"/>
                                <w:bottom w:val="none" w:sz="0" w:space="0" w:color="auto"/>
                                <w:right w:val="none" w:sz="0" w:space="0" w:color="auto"/>
                              </w:divBdr>
                            </w:div>
                            <w:div w:id="879780311">
                              <w:marLeft w:val="0"/>
                              <w:marRight w:val="0"/>
                              <w:marTop w:val="0"/>
                              <w:marBottom w:val="0"/>
                              <w:divBdr>
                                <w:top w:val="none" w:sz="0" w:space="0" w:color="auto"/>
                                <w:left w:val="none" w:sz="0" w:space="0" w:color="auto"/>
                                <w:bottom w:val="none" w:sz="0" w:space="0" w:color="auto"/>
                                <w:right w:val="none" w:sz="0" w:space="0" w:color="auto"/>
                              </w:divBdr>
                            </w:div>
                            <w:div w:id="292909143">
                              <w:marLeft w:val="0"/>
                              <w:marRight w:val="0"/>
                              <w:marTop w:val="0"/>
                              <w:marBottom w:val="0"/>
                              <w:divBdr>
                                <w:top w:val="none" w:sz="0" w:space="0" w:color="auto"/>
                                <w:left w:val="none" w:sz="0" w:space="0" w:color="auto"/>
                                <w:bottom w:val="none" w:sz="0" w:space="0" w:color="auto"/>
                                <w:right w:val="none" w:sz="0" w:space="0" w:color="auto"/>
                              </w:divBdr>
                            </w:div>
                            <w:div w:id="1372849241">
                              <w:marLeft w:val="0"/>
                              <w:marRight w:val="0"/>
                              <w:marTop w:val="0"/>
                              <w:marBottom w:val="0"/>
                              <w:divBdr>
                                <w:top w:val="none" w:sz="0" w:space="0" w:color="auto"/>
                                <w:left w:val="none" w:sz="0" w:space="0" w:color="auto"/>
                                <w:bottom w:val="none" w:sz="0" w:space="0" w:color="auto"/>
                                <w:right w:val="none" w:sz="0" w:space="0" w:color="auto"/>
                              </w:divBdr>
                            </w:div>
                            <w:div w:id="16986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361830">
      <w:bodyDiv w:val="1"/>
      <w:marLeft w:val="0"/>
      <w:marRight w:val="0"/>
      <w:marTop w:val="0"/>
      <w:marBottom w:val="0"/>
      <w:divBdr>
        <w:top w:val="none" w:sz="0" w:space="0" w:color="auto"/>
        <w:left w:val="none" w:sz="0" w:space="0" w:color="auto"/>
        <w:bottom w:val="none" w:sz="0" w:space="0" w:color="auto"/>
        <w:right w:val="none" w:sz="0" w:space="0" w:color="auto"/>
      </w:divBdr>
      <w:divsChild>
        <w:div w:id="1413429428">
          <w:blockQuote w:val="1"/>
          <w:marLeft w:val="0"/>
          <w:marRight w:val="0"/>
          <w:marTop w:val="30"/>
          <w:marBottom w:val="30"/>
          <w:divBdr>
            <w:top w:val="none" w:sz="0" w:space="0" w:color="auto"/>
            <w:left w:val="single" w:sz="12" w:space="9" w:color="auto"/>
            <w:bottom w:val="none" w:sz="0" w:space="0" w:color="auto"/>
            <w:right w:val="none" w:sz="0" w:space="0" w:color="auto"/>
          </w:divBdr>
          <w:divsChild>
            <w:div w:id="1356813370">
              <w:marLeft w:val="0"/>
              <w:marRight w:val="0"/>
              <w:marTop w:val="0"/>
              <w:marBottom w:val="0"/>
              <w:divBdr>
                <w:top w:val="none" w:sz="0" w:space="0" w:color="auto"/>
                <w:left w:val="none" w:sz="0" w:space="0" w:color="auto"/>
                <w:bottom w:val="none" w:sz="0" w:space="0" w:color="auto"/>
                <w:right w:val="none" w:sz="0" w:space="0" w:color="auto"/>
              </w:divBdr>
              <w:divsChild>
                <w:div w:id="1780684183">
                  <w:blockQuote w:val="1"/>
                  <w:marLeft w:val="75"/>
                  <w:marRight w:val="0"/>
                  <w:marTop w:val="30"/>
                  <w:marBottom w:val="30"/>
                  <w:divBdr>
                    <w:top w:val="none" w:sz="0" w:space="0" w:color="auto"/>
                    <w:left w:val="single" w:sz="12" w:space="4" w:color="000000"/>
                    <w:bottom w:val="none" w:sz="0" w:space="0" w:color="auto"/>
                    <w:right w:val="none" w:sz="0" w:space="0" w:color="auto"/>
                  </w:divBdr>
                  <w:divsChild>
                    <w:div w:id="1810973341">
                      <w:marLeft w:val="0"/>
                      <w:marRight w:val="0"/>
                      <w:marTop w:val="0"/>
                      <w:marBottom w:val="0"/>
                      <w:divBdr>
                        <w:top w:val="none" w:sz="0" w:space="0" w:color="auto"/>
                        <w:left w:val="none" w:sz="0" w:space="0" w:color="auto"/>
                        <w:bottom w:val="none" w:sz="0" w:space="0" w:color="auto"/>
                        <w:right w:val="none" w:sz="0" w:space="0" w:color="auto"/>
                      </w:divBdr>
                    </w:div>
                    <w:div w:id="407700070">
                      <w:marLeft w:val="0"/>
                      <w:marRight w:val="0"/>
                      <w:marTop w:val="0"/>
                      <w:marBottom w:val="0"/>
                      <w:divBdr>
                        <w:top w:val="none" w:sz="0" w:space="0" w:color="auto"/>
                        <w:left w:val="none" w:sz="0" w:space="0" w:color="auto"/>
                        <w:bottom w:val="none" w:sz="0" w:space="0" w:color="auto"/>
                        <w:right w:val="none" w:sz="0" w:space="0" w:color="auto"/>
                      </w:divBdr>
                    </w:div>
                    <w:div w:id="132337046">
                      <w:marLeft w:val="0"/>
                      <w:marRight w:val="0"/>
                      <w:marTop w:val="0"/>
                      <w:marBottom w:val="0"/>
                      <w:divBdr>
                        <w:top w:val="none" w:sz="0" w:space="0" w:color="auto"/>
                        <w:left w:val="none" w:sz="0" w:space="0" w:color="auto"/>
                        <w:bottom w:val="none" w:sz="0" w:space="0" w:color="auto"/>
                        <w:right w:val="none" w:sz="0" w:space="0" w:color="auto"/>
                      </w:divBdr>
                    </w:div>
                    <w:div w:id="402530277">
                      <w:marLeft w:val="0"/>
                      <w:marRight w:val="0"/>
                      <w:marTop w:val="0"/>
                      <w:marBottom w:val="0"/>
                      <w:divBdr>
                        <w:top w:val="none" w:sz="0" w:space="0" w:color="auto"/>
                        <w:left w:val="none" w:sz="0" w:space="0" w:color="auto"/>
                        <w:bottom w:val="none" w:sz="0" w:space="0" w:color="auto"/>
                        <w:right w:val="none" w:sz="0" w:space="0" w:color="auto"/>
                      </w:divBdr>
                    </w:div>
                    <w:div w:id="821699876">
                      <w:marLeft w:val="0"/>
                      <w:marRight w:val="0"/>
                      <w:marTop w:val="0"/>
                      <w:marBottom w:val="0"/>
                      <w:divBdr>
                        <w:top w:val="none" w:sz="0" w:space="0" w:color="auto"/>
                        <w:left w:val="none" w:sz="0" w:space="0" w:color="auto"/>
                        <w:bottom w:val="none" w:sz="0" w:space="0" w:color="auto"/>
                        <w:right w:val="none" w:sz="0" w:space="0" w:color="auto"/>
                      </w:divBdr>
                    </w:div>
                    <w:div w:id="19360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143684">
      <w:bodyDiv w:val="1"/>
      <w:marLeft w:val="0"/>
      <w:marRight w:val="0"/>
      <w:marTop w:val="0"/>
      <w:marBottom w:val="0"/>
      <w:divBdr>
        <w:top w:val="none" w:sz="0" w:space="0" w:color="auto"/>
        <w:left w:val="none" w:sz="0" w:space="0" w:color="auto"/>
        <w:bottom w:val="none" w:sz="0" w:space="0" w:color="auto"/>
        <w:right w:val="none" w:sz="0" w:space="0" w:color="auto"/>
      </w:divBdr>
    </w:div>
    <w:div w:id="214704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mailto:info@bathgatethistlecfc.co.uk" TargetMode="External"/><Relationship Id="rId1" Type="http://schemas.openxmlformats.org/officeDocument/2006/relationships/hyperlink" Target="http://www.bathgatethistlecf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FF1AA-0CBB-4B26-BFFB-FDC055E25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Bathgate thistle community football club</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Bathgate thistle community football club</dc:title>
  <dc:creator>Peter Graham</dc:creator>
  <cp:lastModifiedBy>Peter Graham</cp:lastModifiedBy>
  <cp:revision>10</cp:revision>
  <dcterms:created xsi:type="dcterms:W3CDTF">2022-02-15T23:18:00Z</dcterms:created>
  <dcterms:modified xsi:type="dcterms:W3CDTF">2022-02-15T23:24:00Z</dcterms:modified>
</cp:coreProperties>
</file>